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3CF3" w14:textId="77777777" w:rsidR="00865D55" w:rsidRDefault="00865D55" w:rsidP="00F10F9B">
      <w:pPr>
        <w:pStyle w:val="Sinespaciado"/>
        <w:jc w:val="center"/>
        <w:rPr>
          <w:rFonts w:ascii="Verdana" w:hAnsi="Verdana" w:cs="Arial"/>
          <w:sz w:val="18"/>
          <w:szCs w:val="18"/>
          <w:lang w:val="en-US"/>
        </w:rPr>
      </w:pPr>
    </w:p>
    <w:p w14:paraId="0F0392CB" w14:textId="77777777" w:rsidR="00865D55" w:rsidRDefault="00865D55" w:rsidP="00F10F9B">
      <w:pPr>
        <w:pStyle w:val="Sinespaciado"/>
        <w:jc w:val="center"/>
        <w:rPr>
          <w:rFonts w:ascii="Verdana" w:hAnsi="Verdana" w:cs="Arial"/>
          <w:sz w:val="18"/>
          <w:szCs w:val="18"/>
          <w:lang w:val="en-US"/>
        </w:rPr>
      </w:pPr>
    </w:p>
    <w:p w14:paraId="5FB75D8B" w14:textId="15523D3A" w:rsidR="00F10F9B" w:rsidRPr="00132F83" w:rsidRDefault="00F10F9B" w:rsidP="00F10F9B">
      <w:pPr>
        <w:pStyle w:val="Sinespaciado"/>
        <w:jc w:val="center"/>
        <w:rPr>
          <w:rFonts w:ascii="Verdana" w:hAnsi="Verdana" w:cs="Arial"/>
          <w:sz w:val="18"/>
          <w:szCs w:val="18"/>
          <w:lang w:val="en-US"/>
        </w:rPr>
      </w:pPr>
      <w:r w:rsidRPr="00132F83">
        <w:rPr>
          <w:rFonts w:ascii="Verdana" w:hAnsi="Verdana" w:cs="Arial"/>
          <w:sz w:val="18"/>
          <w:szCs w:val="18"/>
          <w:lang w:val="en-US"/>
        </w:rPr>
        <w:t xml:space="preserve">OFFICIAL TRANSLATION of an </w:t>
      </w:r>
      <w:r>
        <w:rPr>
          <w:rFonts w:ascii="Verdana" w:hAnsi="Verdana" w:cs="Arial"/>
          <w:sz w:val="18"/>
          <w:szCs w:val="18"/>
          <w:lang w:val="en-US"/>
        </w:rPr>
        <w:t xml:space="preserve">ETHICS AND COMPLIANCE </w:t>
      </w:r>
      <w:r w:rsidRPr="00132F83">
        <w:rPr>
          <w:rFonts w:ascii="Verdana" w:hAnsi="Verdana" w:cs="Arial"/>
          <w:sz w:val="18"/>
          <w:szCs w:val="18"/>
          <w:lang w:val="en-US"/>
        </w:rPr>
        <w:t>A</w:t>
      </w:r>
      <w:r w:rsidR="00B41B85">
        <w:rPr>
          <w:rFonts w:ascii="Verdana" w:hAnsi="Verdana" w:cs="Arial"/>
          <w:sz w:val="18"/>
          <w:szCs w:val="18"/>
          <w:lang w:val="en-US"/>
        </w:rPr>
        <w:t>TTACHMENT</w:t>
      </w:r>
      <w:r w:rsidRPr="00132F83">
        <w:rPr>
          <w:rFonts w:ascii="Verdana" w:hAnsi="Verdana" w:cs="Arial"/>
          <w:sz w:val="18"/>
          <w:szCs w:val="18"/>
          <w:lang w:val="en-US"/>
        </w:rPr>
        <w:t xml:space="preserve"> originally issued in SPANISH</w:t>
      </w:r>
    </w:p>
    <w:p w14:paraId="188C80A1" w14:textId="527134AC" w:rsidR="00F10F9B" w:rsidRDefault="00F10F9B" w:rsidP="00F10F9B">
      <w:pPr>
        <w:pStyle w:val="Sinespaciado"/>
        <w:jc w:val="center"/>
        <w:rPr>
          <w:rFonts w:ascii="Verdana" w:hAnsi="Verdana" w:cs="Arial"/>
          <w:sz w:val="18"/>
          <w:szCs w:val="18"/>
          <w:lang w:val="en-US"/>
        </w:rPr>
      </w:pPr>
      <w:r w:rsidRPr="00132F83">
        <w:rPr>
          <w:rFonts w:ascii="Verdana" w:hAnsi="Verdana" w:cs="Arial"/>
          <w:sz w:val="18"/>
          <w:szCs w:val="18"/>
          <w:lang w:val="en-US"/>
        </w:rPr>
        <w:t xml:space="preserve">= = = = = = = = = = = = = = = = = = = = = = = = = = = = = = = = = = = = = = </w:t>
      </w:r>
    </w:p>
    <w:p w14:paraId="0A3A8720" w14:textId="53969E67" w:rsidR="00F10F9B" w:rsidRPr="000A3330" w:rsidRDefault="00F10F9B" w:rsidP="000748B2">
      <w:pPr>
        <w:pStyle w:val="Sinespaciado"/>
        <w:rPr>
          <w:lang w:val="en-US"/>
        </w:rPr>
      </w:pPr>
    </w:p>
    <w:p w14:paraId="3D725E83" w14:textId="15625FB4" w:rsidR="000748B2" w:rsidRDefault="000748B2" w:rsidP="007205A4">
      <w:pPr>
        <w:pStyle w:val="Sinespaciado"/>
        <w:jc w:val="center"/>
        <w:rPr>
          <w:rFonts w:ascii="Arial" w:hAnsi="Arial" w:cs="Arial"/>
          <w:lang w:val="en-US"/>
        </w:rPr>
      </w:pPr>
      <w:r w:rsidRPr="00AF34B2">
        <w:rPr>
          <w:rFonts w:ascii="Arial" w:hAnsi="Arial" w:cs="Arial"/>
          <w:highlight w:val="yellow"/>
          <w:lang w:val="en-US"/>
        </w:rPr>
        <w:t xml:space="preserve">/// </w:t>
      </w:r>
      <w:r w:rsidR="00C04C18">
        <w:rPr>
          <w:rFonts w:ascii="Arial" w:hAnsi="Arial" w:cs="Arial"/>
          <w:highlight w:val="yellow"/>
          <w:lang w:val="en-US"/>
        </w:rPr>
        <w:t>This et</w:t>
      </w:r>
      <w:r w:rsidRPr="00AF34B2">
        <w:rPr>
          <w:rFonts w:ascii="Arial" w:hAnsi="Arial" w:cs="Arial"/>
          <w:highlight w:val="yellow"/>
          <w:lang w:val="en-US"/>
        </w:rPr>
        <w:t>hics and compliance a</w:t>
      </w:r>
      <w:r w:rsidR="00B41B85">
        <w:rPr>
          <w:rFonts w:ascii="Arial" w:hAnsi="Arial" w:cs="Arial"/>
          <w:highlight w:val="yellow"/>
          <w:lang w:val="en-US"/>
        </w:rPr>
        <w:t xml:space="preserve">ttachment </w:t>
      </w:r>
      <w:r w:rsidRPr="00AF34B2">
        <w:rPr>
          <w:rFonts w:ascii="Arial" w:hAnsi="Arial" w:cs="Arial"/>
          <w:highlight w:val="yellow"/>
          <w:lang w:val="en-US"/>
        </w:rPr>
        <w:t>s</w:t>
      </w:r>
      <w:r w:rsidR="00074D32">
        <w:rPr>
          <w:rFonts w:ascii="Arial" w:hAnsi="Arial" w:cs="Arial"/>
          <w:highlight w:val="yellow"/>
          <w:lang w:val="en-US"/>
        </w:rPr>
        <w:t>hall</w:t>
      </w:r>
      <w:r w:rsidRPr="00AF34B2">
        <w:rPr>
          <w:rFonts w:ascii="Arial" w:hAnsi="Arial" w:cs="Arial"/>
          <w:highlight w:val="yellow"/>
          <w:lang w:val="en-US"/>
        </w:rPr>
        <w:t xml:space="preserve"> be inc</w:t>
      </w:r>
      <w:r w:rsidR="00AF34B2" w:rsidRPr="00AF34B2">
        <w:rPr>
          <w:rFonts w:ascii="Arial" w:hAnsi="Arial" w:cs="Arial"/>
          <w:highlight w:val="yellow"/>
          <w:lang w:val="en-US"/>
        </w:rPr>
        <w:t xml:space="preserve">orporated in the </w:t>
      </w:r>
      <w:r w:rsidRPr="00AF34B2">
        <w:rPr>
          <w:rFonts w:ascii="Arial" w:hAnsi="Arial" w:cs="Arial"/>
          <w:highlight w:val="yellow"/>
          <w:lang w:val="en-US"/>
        </w:rPr>
        <w:t>Election Method</w:t>
      </w:r>
      <w:r w:rsidR="00B41B85">
        <w:rPr>
          <w:rFonts w:ascii="Arial" w:hAnsi="Arial" w:cs="Arial"/>
          <w:highlight w:val="yellow"/>
          <w:lang w:val="en-US"/>
        </w:rPr>
        <w:t xml:space="preserve"> </w:t>
      </w:r>
      <w:r w:rsidRPr="00AF34B2">
        <w:rPr>
          <w:rFonts w:ascii="Arial" w:hAnsi="Arial" w:cs="Arial"/>
          <w:highlight w:val="yellow"/>
          <w:lang w:val="en-US"/>
        </w:rPr>
        <w:t xml:space="preserve">and articulated with the </w:t>
      </w:r>
      <w:r w:rsidR="00B41B85">
        <w:rPr>
          <w:rFonts w:ascii="Arial" w:hAnsi="Arial" w:cs="Arial"/>
          <w:highlight w:val="yellow"/>
          <w:lang w:val="en-US"/>
        </w:rPr>
        <w:t xml:space="preserve">contractual integrity </w:t>
      </w:r>
      <w:r w:rsidRPr="00AF34B2">
        <w:rPr>
          <w:rFonts w:ascii="Arial" w:hAnsi="Arial" w:cs="Arial"/>
          <w:highlight w:val="yellow"/>
          <w:lang w:val="en-US"/>
        </w:rPr>
        <w:t>commitment ///</w:t>
      </w:r>
    </w:p>
    <w:p w14:paraId="00C2840E" w14:textId="4150B16E" w:rsidR="00AF34B2" w:rsidRDefault="00AF34B2" w:rsidP="007205A4">
      <w:pPr>
        <w:pStyle w:val="Sinespaciado"/>
        <w:jc w:val="center"/>
        <w:rPr>
          <w:rFonts w:ascii="Arial" w:hAnsi="Arial" w:cs="Arial"/>
          <w:lang w:val="en-US"/>
        </w:rPr>
      </w:pPr>
    </w:p>
    <w:p w14:paraId="4B0BE2BE" w14:textId="77777777" w:rsidR="00B41B85" w:rsidRDefault="00AF34B2" w:rsidP="007205A4">
      <w:pPr>
        <w:pStyle w:val="Sinespaciado"/>
        <w:jc w:val="center"/>
        <w:rPr>
          <w:rFonts w:ascii="Arial" w:hAnsi="Arial" w:cs="Arial"/>
          <w:b/>
          <w:bCs/>
          <w:lang w:val="en-US"/>
        </w:rPr>
      </w:pPr>
      <w:r w:rsidRPr="00D25FA5">
        <w:rPr>
          <w:rFonts w:ascii="Arial" w:hAnsi="Arial" w:cs="Arial"/>
          <w:b/>
          <w:bCs/>
          <w:lang w:val="en-US"/>
        </w:rPr>
        <w:t>A</w:t>
      </w:r>
      <w:r w:rsidR="00B41B85">
        <w:rPr>
          <w:rFonts w:ascii="Arial" w:hAnsi="Arial" w:cs="Arial"/>
          <w:b/>
          <w:bCs/>
          <w:lang w:val="en-US"/>
        </w:rPr>
        <w:t xml:space="preserve">TTACHMENT </w:t>
      </w:r>
    </w:p>
    <w:p w14:paraId="0E737B52" w14:textId="236A9611" w:rsidR="00AF34B2" w:rsidRPr="00D25FA5" w:rsidRDefault="00AF34B2" w:rsidP="007205A4">
      <w:pPr>
        <w:pStyle w:val="Sinespaciado"/>
        <w:jc w:val="center"/>
        <w:rPr>
          <w:rFonts w:ascii="Arial" w:hAnsi="Arial" w:cs="Arial"/>
          <w:b/>
          <w:bCs/>
          <w:lang w:val="en-US"/>
        </w:rPr>
      </w:pPr>
      <w:r w:rsidRPr="00D25FA5">
        <w:rPr>
          <w:rFonts w:ascii="Arial" w:hAnsi="Arial" w:cs="Arial"/>
          <w:b/>
          <w:bCs/>
          <w:lang w:val="en-US"/>
        </w:rPr>
        <w:t>ETHICS, TRANSPARENCY AND COMPLIANCE RULES</w:t>
      </w:r>
    </w:p>
    <w:p w14:paraId="47E07DA3" w14:textId="0A40AA23" w:rsidR="00AF34B2" w:rsidRPr="00D25FA5" w:rsidRDefault="00AF34B2" w:rsidP="007205A4">
      <w:pPr>
        <w:pStyle w:val="Sinespaciado"/>
        <w:jc w:val="center"/>
        <w:rPr>
          <w:rFonts w:ascii="Arial" w:hAnsi="Arial" w:cs="Arial"/>
          <w:b/>
          <w:bCs/>
          <w:lang w:val="en-US"/>
        </w:rPr>
      </w:pPr>
    </w:p>
    <w:p w14:paraId="6DCBC4F9" w14:textId="3598796A" w:rsidR="00AF34B2" w:rsidRPr="00D25FA5" w:rsidRDefault="00AF34B2" w:rsidP="007205A4">
      <w:pPr>
        <w:pStyle w:val="Sinespaciado"/>
        <w:jc w:val="both"/>
        <w:rPr>
          <w:rFonts w:ascii="Arial" w:hAnsi="Arial" w:cs="Arial"/>
          <w:b/>
          <w:bCs/>
          <w:lang w:val="en-US"/>
        </w:rPr>
      </w:pPr>
      <w:r w:rsidRPr="00D25FA5">
        <w:rPr>
          <w:rFonts w:ascii="Arial" w:hAnsi="Arial" w:cs="Arial"/>
          <w:b/>
          <w:bCs/>
          <w:lang w:val="en-US"/>
        </w:rPr>
        <w:t xml:space="preserve">1. </w:t>
      </w:r>
      <w:r w:rsidRPr="00D25FA5">
        <w:rPr>
          <w:rFonts w:ascii="Arial" w:hAnsi="Arial" w:cs="Arial"/>
          <w:b/>
          <w:bCs/>
          <w:lang w:val="en-US"/>
        </w:rPr>
        <w:tab/>
        <w:t>EFFECTS OF THE PRESENTATION OF THE BID.</w:t>
      </w:r>
    </w:p>
    <w:p w14:paraId="2856358D" w14:textId="40A6218E" w:rsidR="00AF34B2" w:rsidRDefault="00AF34B2" w:rsidP="007205A4">
      <w:pPr>
        <w:pStyle w:val="Sinespaciado"/>
        <w:jc w:val="both"/>
        <w:rPr>
          <w:rFonts w:ascii="Arial" w:hAnsi="Arial" w:cs="Arial"/>
          <w:lang w:val="en-US"/>
        </w:rPr>
      </w:pPr>
    </w:p>
    <w:p w14:paraId="5D29871B" w14:textId="6A160878" w:rsidR="00AF34B2" w:rsidRDefault="00AF34B2" w:rsidP="007205A4">
      <w:pPr>
        <w:pStyle w:val="Sinespaciado"/>
        <w:jc w:val="both"/>
        <w:rPr>
          <w:rFonts w:ascii="Arial" w:hAnsi="Arial" w:cs="Arial"/>
          <w:lang w:val="en-US"/>
        </w:rPr>
      </w:pPr>
      <w:r>
        <w:rPr>
          <w:rFonts w:ascii="Arial" w:hAnsi="Arial" w:cs="Arial"/>
          <w:lang w:val="en-US"/>
        </w:rPr>
        <w:t xml:space="preserve">With the presentation of the </w:t>
      </w:r>
      <w:r w:rsidRPr="00D25FA5">
        <w:rPr>
          <w:rFonts w:ascii="Arial" w:hAnsi="Arial" w:cs="Arial"/>
          <w:b/>
          <w:bCs/>
          <w:lang w:val="en-US"/>
        </w:rPr>
        <w:t>BID</w:t>
      </w:r>
      <w:r>
        <w:rPr>
          <w:rFonts w:ascii="Arial" w:hAnsi="Arial" w:cs="Arial"/>
          <w:lang w:val="en-US"/>
        </w:rPr>
        <w:t xml:space="preserve">, the </w:t>
      </w:r>
      <w:r w:rsidRPr="00D25FA5">
        <w:rPr>
          <w:rFonts w:ascii="Arial" w:hAnsi="Arial" w:cs="Arial"/>
          <w:b/>
          <w:bCs/>
          <w:lang w:val="en-US"/>
        </w:rPr>
        <w:t>BIDDER</w:t>
      </w:r>
      <w:r>
        <w:rPr>
          <w:rFonts w:ascii="Arial" w:hAnsi="Arial" w:cs="Arial"/>
          <w:lang w:val="en-US"/>
        </w:rPr>
        <w:t xml:space="preserve"> declares under oath that it is aware and accepts:</w:t>
      </w:r>
    </w:p>
    <w:p w14:paraId="5504F3CC" w14:textId="12DEE934" w:rsidR="00AF34B2" w:rsidRDefault="00AF34B2" w:rsidP="007205A4">
      <w:pPr>
        <w:pStyle w:val="Sinespaciado"/>
        <w:jc w:val="both"/>
        <w:rPr>
          <w:rFonts w:ascii="Arial" w:hAnsi="Arial" w:cs="Arial"/>
          <w:lang w:val="en-US"/>
        </w:rPr>
      </w:pPr>
    </w:p>
    <w:p w14:paraId="219BA085" w14:textId="40621C8D" w:rsidR="00AF34B2" w:rsidRDefault="008871D2" w:rsidP="007205A4">
      <w:pPr>
        <w:pStyle w:val="Sinespaciado"/>
        <w:jc w:val="both"/>
        <w:rPr>
          <w:rFonts w:ascii="Arial" w:hAnsi="Arial" w:cs="Arial"/>
          <w:lang w:val="en-US"/>
        </w:rPr>
      </w:pPr>
      <w:r w:rsidRPr="00E8473E">
        <w:rPr>
          <w:noProof/>
          <w:sz w:val="20"/>
          <w:szCs w:val="20"/>
        </w:rPr>
        <w:drawing>
          <wp:anchor distT="0" distB="0" distL="114300" distR="114300" simplePos="0" relativeHeight="251659264" behindDoc="1" locked="0" layoutInCell="1" allowOverlap="0" wp14:anchorId="456AC354" wp14:editId="0EEE3082">
            <wp:simplePos x="0" y="0"/>
            <wp:positionH relativeFrom="margin">
              <wp:posOffset>-819397</wp:posOffset>
            </wp:positionH>
            <wp:positionV relativeFrom="margin">
              <wp:align>center</wp:align>
            </wp:positionV>
            <wp:extent cx="535940" cy="1501775"/>
            <wp:effectExtent l="0" t="0" r="0" b="3175"/>
            <wp:wrapTight wrapText="bothSides">
              <wp:wrapPolygon edited="0">
                <wp:start x="0" y="0"/>
                <wp:lineTo x="0" y="21372"/>
                <wp:lineTo x="20730" y="21372"/>
                <wp:lineTo x="20730" y="0"/>
                <wp:lineTo x="0" y="0"/>
              </wp:wrapPolygon>
            </wp:wrapTight>
            <wp:docPr id="1"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Picture 3362" descr="Imagen que contiene Gráfico&#10;&#10;Descripción generada automáticamente"/>
                    <pic:cNvPicPr/>
                  </pic:nvPicPr>
                  <pic:blipFill>
                    <a:blip r:embed="rId7"/>
                    <a:stretch>
                      <a:fillRect/>
                    </a:stretch>
                  </pic:blipFill>
                  <pic:spPr>
                    <a:xfrm>
                      <a:off x="0" y="0"/>
                      <a:ext cx="535940" cy="1501775"/>
                    </a:xfrm>
                    <a:prstGeom prst="rect">
                      <a:avLst/>
                    </a:prstGeom>
                  </pic:spPr>
                </pic:pic>
              </a:graphicData>
            </a:graphic>
            <wp14:sizeRelH relativeFrom="margin">
              <wp14:pctWidth>0</wp14:pctWidth>
            </wp14:sizeRelH>
            <wp14:sizeRelV relativeFrom="margin">
              <wp14:pctHeight>0</wp14:pctHeight>
            </wp14:sizeRelV>
          </wp:anchor>
        </w:drawing>
      </w:r>
      <w:r w:rsidR="00AF34B2" w:rsidRPr="00AF34B2">
        <w:rPr>
          <w:rFonts w:ascii="Arial" w:hAnsi="Arial" w:cs="Arial"/>
          <w:lang w:val="en-US"/>
        </w:rPr>
        <w:t>a)</w:t>
      </w:r>
      <w:r w:rsidR="00AF34B2">
        <w:rPr>
          <w:rFonts w:ascii="Arial" w:hAnsi="Arial" w:cs="Arial"/>
          <w:lang w:val="en-US"/>
        </w:rPr>
        <w:t xml:space="preserve"> </w:t>
      </w:r>
      <w:r w:rsidR="00AF34B2">
        <w:rPr>
          <w:rFonts w:ascii="Arial" w:hAnsi="Arial" w:cs="Arial"/>
          <w:lang w:val="en-US"/>
        </w:rPr>
        <w:tab/>
        <w:t xml:space="preserve">The provisions on conflicts of interest and ethical conflicts included in the </w:t>
      </w:r>
      <w:r w:rsidR="00D25FA5">
        <w:rPr>
          <w:rFonts w:ascii="Arial" w:hAnsi="Arial" w:cs="Arial"/>
          <w:lang w:val="en-US"/>
        </w:rPr>
        <w:t xml:space="preserve">By-laws, the Code of Good Governance, the Code of Ethics and Conduct, the Instructions on Conflicts of Interest, </w:t>
      </w:r>
      <w:r w:rsidR="00A23442">
        <w:rPr>
          <w:rFonts w:ascii="Arial" w:hAnsi="Arial" w:cs="Arial"/>
          <w:lang w:val="en-US"/>
        </w:rPr>
        <w:t>Disqualifications</w:t>
      </w:r>
      <w:r w:rsidR="00D25FA5">
        <w:rPr>
          <w:rFonts w:ascii="Arial" w:hAnsi="Arial" w:cs="Arial"/>
          <w:lang w:val="en-US"/>
        </w:rPr>
        <w:t xml:space="preserve"> and Incompatibilities and other internal regulations </w:t>
      </w:r>
      <w:r w:rsidR="007621E3">
        <w:rPr>
          <w:rFonts w:ascii="Arial" w:hAnsi="Arial" w:cs="Arial"/>
          <w:lang w:val="en-US"/>
        </w:rPr>
        <w:t xml:space="preserve">that relate </w:t>
      </w:r>
      <w:r w:rsidR="00D25FA5">
        <w:rPr>
          <w:rFonts w:ascii="Arial" w:hAnsi="Arial" w:cs="Arial"/>
          <w:lang w:val="en-US"/>
        </w:rPr>
        <w:t xml:space="preserve">to </w:t>
      </w:r>
      <w:r w:rsidR="00B41B85">
        <w:rPr>
          <w:rFonts w:ascii="Arial" w:hAnsi="Arial" w:cs="Arial"/>
          <w:lang w:val="en-US"/>
        </w:rPr>
        <w:t>the</w:t>
      </w:r>
      <w:r w:rsidR="007621E3">
        <w:rPr>
          <w:rFonts w:ascii="Arial" w:hAnsi="Arial" w:cs="Arial"/>
          <w:lang w:val="en-US"/>
        </w:rPr>
        <w:t xml:space="preserve"> subject </w:t>
      </w:r>
      <w:r w:rsidR="00D25FA5">
        <w:rPr>
          <w:rFonts w:ascii="Arial" w:hAnsi="Arial" w:cs="Arial"/>
          <w:lang w:val="en-US"/>
        </w:rPr>
        <w:t xml:space="preserve">in </w:t>
      </w:r>
      <w:r w:rsidR="00D25FA5" w:rsidRPr="00D25FA5">
        <w:rPr>
          <w:rFonts w:ascii="Arial" w:hAnsi="Arial" w:cs="Arial"/>
          <w:b/>
          <w:bCs/>
          <w:lang w:val="en-US"/>
        </w:rPr>
        <w:t>ECOPETROL</w:t>
      </w:r>
      <w:r w:rsidR="007621E3">
        <w:rPr>
          <w:rFonts w:ascii="Arial" w:hAnsi="Arial" w:cs="Arial"/>
          <w:b/>
          <w:bCs/>
          <w:lang w:val="en-US"/>
        </w:rPr>
        <w:t>,</w:t>
      </w:r>
      <w:r w:rsidR="00D25FA5">
        <w:rPr>
          <w:rFonts w:ascii="Arial" w:hAnsi="Arial" w:cs="Arial"/>
          <w:lang w:val="en-US"/>
        </w:rPr>
        <w:t xml:space="preserve"> or modifications there</w:t>
      </w:r>
      <w:r w:rsidR="007621E3">
        <w:rPr>
          <w:rFonts w:ascii="Arial" w:hAnsi="Arial" w:cs="Arial"/>
          <w:lang w:val="en-US"/>
        </w:rPr>
        <w:t>to</w:t>
      </w:r>
      <w:r w:rsidR="00D25FA5">
        <w:rPr>
          <w:rFonts w:ascii="Arial" w:hAnsi="Arial" w:cs="Arial"/>
          <w:lang w:val="en-US"/>
        </w:rPr>
        <w:t xml:space="preserve">, as well as the consequences derived from any breach of said regulations. </w:t>
      </w:r>
    </w:p>
    <w:p w14:paraId="4532CCB4" w14:textId="48E40123" w:rsidR="00D25FA5" w:rsidRDefault="00D25FA5" w:rsidP="007205A4">
      <w:pPr>
        <w:pStyle w:val="Sinespaciado"/>
        <w:jc w:val="both"/>
        <w:rPr>
          <w:rFonts w:ascii="Arial" w:hAnsi="Arial" w:cs="Arial"/>
          <w:lang w:val="en-US"/>
        </w:rPr>
      </w:pPr>
    </w:p>
    <w:p w14:paraId="6E0C88A8" w14:textId="7CC38AA6" w:rsidR="00D25FA5" w:rsidRDefault="00D25FA5" w:rsidP="007205A4">
      <w:pPr>
        <w:pStyle w:val="Sinespaciado"/>
        <w:jc w:val="both"/>
        <w:rPr>
          <w:rFonts w:ascii="Arial" w:hAnsi="Arial" w:cs="Arial"/>
          <w:lang w:val="en-US"/>
        </w:rPr>
      </w:pPr>
      <w:r>
        <w:rPr>
          <w:rFonts w:ascii="Arial" w:hAnsi="Arial" w:cs="Arial"/>
          <w:lang w:val="en-US"/>
        </w:rPr>
        <w:t>b)</w:t>
      </w:r>
      <w:r>
        <w:rPr>
          <w:rFonts w:ascii="Arial" w:hAnsi="Arial" w:cs="Arial"/>
          <w:lang w:val="en-US"/>
        </w:rPr>
        <w:tab/>
        <w:t xml:space="preserve">That it complies with all the requirements established by </w:t>
      </w:r>
      <w:r>
        <w:rPr>
          <w:rFonts w:ascii="Arial" w:hAnsi="Arial" w:cs="Arial"/>
          <w:b/>
          <w:bCs/>
          <w:lang w:val="en-US"/>
        </w:rPr>
        <w:t xml:space="preserve">ECOPETROL </w:t>
      </w:r>
      <w:r>
        <w:rPr>
          <w:rFonts w:ascii="Arial" w:hAnsi="Arial" w:cs="Arial"/>
          <w:lang w:val="en-US"/>
        </w:rPr>
        <w:t xml:space="preserve">to participate in this </w:t>
      </w:r>
      <w:r w:rsidR="007205A4">
        <w:rPr>
          <w:rFonts w:ascii="Arial" w:hAnsi="Arial" w:cs="Arial"/>
          <w:lang w:val="en-US"/>
        </w:rPr>
        <w:t>Election Method and has truthfully completed the forms to ratify its commitment to contractual integrity (VEI-F-058 or replacing forms).</w:t>
      </w:r>
    </w:p>
    <w:p w14:paraId="74AAEB6D" w14:textId="5C16AECE" w:rsidR="007205A4" w:rsidRDefault="007205A4" w:rsidP="007205A4">
      <w:pPr>
        <w:pStyle w:val="Sinespaciado"/>
        <w:jc w:val="both"/>
        <w:rPr>
          <w:rFonts w:ascii="Arial" w:hAnsi="Arial" w:cs="Arial"/>
          <w:lang w:val="en-US"/>
        </w:rPr>
      </w:pPr>
    </w:p>
    <w:p w14:paraId="5E2A3021" w14:textId="419B13DA" w:rsidR="00581C1D" w:rsidRDefault="007205A4" w:rsidP="007205A4">
      <w:pPr>
        <w:pStyle w:val="Sinespaciado"/>
        <w:jc w:val="both"/>
        <w:rPr>
          <w:rFonts w:ascii="Arial" w:hAnsi="Arial" w:cs="Arial"/>
          <w:b/>
          <w:bCs/>
          <w:lang w:val="en-US"/>
        </w:rPr>
      </w:pPr>
      <w:r>
        <w:rPr>
          <w:rFonts w:ascii="Arial" w:hAnsi="Arial" w:cs="Arial"/>
          <w:lang w:val="en-US"/>
        </w:rPr>
        <w:t>c)</w:t>
      </w:r>
      <w:r>
        <w:rPr>
          <w:rFonts w:ascii="Arial" w:hAnsi="Arial" w:cs="Arial"/>
          <w:lang w:val="en-US"/>
        </w:rPr>
        <w:tab/>
        <w:t xml:space="preserve">That its funds </w:t>
      </w:r>
      <w:r w:rsidR="00074D32">
        <w:rPr>
          <w:rFonts w:ascii="Arial" w:hAnsi="Arial" w:cs="Arial"/>
          <w:lang w:val="en-US"/>
        </w:rPr>
        <w:t>derive from</w:t>
      </w:r>
      <w:r w:rsidR="00C04C18">
        <w:rPr>
          <w:rFonts w:ascii="Arial" w:hAnsi="Arial" w:cs="Arial"/>
          <w:lang w:val="en-US"/>
        </w:rPr>
        <w:t xml:space="preserve"> </w:t>
      </w:r>
      <w:r w:rsidR="00581C1D">
        <w:rPr>
          <w:rFonts w:ascii="Arial" w:hAnsi="Arial" w:cs="Arial"/>
          <w:lang w:val="en-US"/>
        </w:rPr>
        <w:t>l</w:t>
      </w:r>
      <w:r w:rsidR="005627D8">
        <w:rPr>
          <w:rFonts w:ascii="Arial" w:hAnsi="Arial" w:cs="Arial"/>
          <w:lang w:val="en-US"/>
        </w:rPr>
        <w:t>egal</w:t>
      </w:r>
      <w:r w:rsidR="00581C1D">
        <w:rPr>
          <w:rFonts w:ascii="Arial" w:hAnsi="Arial" w:cs="Arial"/>
          <w:lang w:val="en-US"/>
        </w:rPr>
        <w:t xml:space="preserve"> activities and are linked to the normal development of activities related to its corporate purpose; consequently</w:t>
      </w:r>
      <w:r w:rsidR="00C74254">
        <w:rPr>
          <w:rFonts w:ascii="Arial" w:hAnsi="Arial" w:cs="Arial"/>
          <w:lang w:val="en-US"/>
        </w:rPr>
        <w:t>,</w:t>
      </w:r>
      <w:r w:rsidR="00581C1D">
        <w:rPr>
          <w:rFonts w:ascii="Arial" w:hAnsi="Arial" w:cs="Arial"/>
          <w:lang w:val="en-US"/>
        </w:rPr>
        <w:t xml:space="preserve"> it declares that these funds </w:t>
      </w:r>
      <w:r w:rsidR="00C04C18">
        <w:rPr>
          <w:rFonts w:ascii="Arial" w:hAnsi="Arial" w:cs="Arial"/>
          <w:lang w:val="en-US"/>
        </w:rPr>
        <w:t>are not the result of</w:t>
      </w:r>
      <w:r w:rsidR="00581C1D">
        <w:rPr>
          <w:rFonts w:ascii="Arial" w:hAnsi="Arial" w:cs="Arial"/>
          <w:lang w:val="en-US"/>
        </w:rPr>
        <w:t xml:space="preserve"> </w:t>
      </w:r>
      <w:r w:rsidR="005627D8">
        <w:rPr>
          <w:rFonts w:ascii="Arial" w:hAnsi="Arial" w:cs="Arial"/>
          <w:lang w:val="en-US"/>
        </w:rPr>
        <w:t>illegal</w:t>
      </w:r>
      <w:r w:rsidR="00581C1D">
        <w:rPr>
          <w:rFonts w:ascii="Arial" w:hAnsi="Arial" w:cs="Arial"/>
          <w:lang w:val="en-US"/>
        </w:rPr>
        <w:t xml:space="preserve"> activities or</w:t>
      </w:r>
      <w:r w:rsidR="00B6757D">
        <w:rPr>
          <w:rFonts w:ascii="Arial" w:hAnsi="Arial" w:cs="Arial"/>
          <w:lang w:val="en-US"/>
        </w:rPr>
        <w:t xml:space="preserve"> </w:t>
      </w:r>
      <w:r w:rsidR="00074D32">
        <w:rPr>
          <w:rFonts w:ascii="Arial" w:hAnsi="Arial" w:cs="Arial"/>
          <w:lang w:val="en-US"/>
        </w:rPr>
        <w:t xml:space="preserve">derive </w:t>
      </w:r>
      <w:r w:rsidR="00B6757D">
        <w:rPr>
          <w:rFonts w:ascii="Arial" w:hAnsi="Arial" w:cs="Arial"/>
          <w:lang w:val="en-US"/>
        </w:rPr>
        <w:t>fr</w:t>
      </w:r>
      <w:r w:rsidR="00C74254">
        <w:rPr>
          <w:rFonts w:ascii="Arial" w:hAnsi="Arial" w:cs="Arial"/>
          <w:lang w:val="en-US"/>
        </w:rPr>
        <w:t>o</w:t>
      </w:r>
      <w:r w:rsidR="00B6757D">
        <w:rPr>
          <w:rFonts w:ascii="Arial" w:hAnsi="Arial" w:cs="Arial"/>
          <w:lang w:val="en-US"/>
        </w:rPr>
        <w:t>m the breach</w:t>
      </w:r>
      <w:r w:rsidR="00581C1D">
        <w:rPr>
          <w:rFonts w:ascii="Arial" w:hAnsi="Arial" w:cs="Arial"/>
          <w:lang w:val="en-US"/>
        </w:rPr>
        <w:t xml:space="preserve"> of a rule and/or provision, national or international, applicable to </w:t>
      </w:r>
      <w:r w:rsidR="00581C1D">
        <w:rPr>
          <w:rFonts w:ascii="Arial" w:hAnsi="Arial" w:cs="Arial"/>
          <w:b/>
          <w:bCs/>
          <w:lang w:val="en-US"/>
        </w:rPr>
        <w:t>ECOPETROL.</w:t>
      </w:r>
    </w:p>
    <w:p w14:paraId="7907692D" w14:textId="77777777" w:rsidR="00581C1D" w:rsidRDefault="00581C1D" w:rsidP="007205A4">
      <w:pPr>
        <w:pStyle w:val="Sinespaciado"/>
        <w:jc w:val="both"/>
        <w:rPr>
          <w:rFonts w:ascii="Arial" w:hAnsi="Arial" w:cs="Arial"/>
          <w:b/>
          <w:bCs/>
          <w:lang w:val="en-US"/>
        </w:rPr>
      </w:pPr>
    </w:p>
    <w:p w14:paraId="6536D4C5" w14:textId="7D75D37C" w:rsidR="003247E9" w:rsidRDefault="00581C1D" w:rsidP="007205A4">
      <w:pPr>
        <w:pStyle w:val="Sinespaciado"/>
        <w:jc w:val="both"/>
        <w:rPr>
          <w:rFonts w:ascii="Arial" w:hAnsi="Arial" w:cs="Arial"/>
          <w:lang w:val="en-US"/>
        </w:rPr>
      </w:pPr>
      <w:r>
        <w:rPr>
          <w:rFonts w:ascii="Arial" w:hAnsi="Arial" w:cs="Arial"/>
          <w:lang w:val="en-US"/>
        </w:rPr>
        <w:t>d)</w:t>
      </w:r>
      <w:r>
        <w:rPr>
          <w:rFonts w:ascii="Arial" w:hAnsi="Arial" w:cs="Arial"/>
          <w:lang w:val="en-US"/>
        </w:rPr>
        <w:tab/>
      </w:r>
      <w:r w:rsidR="003247E9">
        <w:rPr>
          <w:rFonts w:ascii="Arial" w:hAnsi="Arial" w:cs="Arial"/>
          <w:lang w:val="en-US"/>
        </w:rPr>
        <w:t xml:space="preserve">That it has not carried out transactions or operations consisting of or aimed at the promotion, </w:t>
      </w:r>
      <w:r w:rsidR="00B6757D">
        <w:rPr>
          <w:rFonts w:ascii="Arial" w:hAnsi="Arial" w:cs="Arial"/>
          <w:lang w:val="en-US"/>
        </w:rPr>
        <w:t>performance of</w:t>
      </w:r>
      <w:r w:rsidR="003247E9">
        <w:rPr>
          <w:rFonts w:ascii="Arial" w:hAnsi="Arial" w:cs="Arial"/>
          <w:lang w:val="en-US"/>
        </w:rPr>
        <w:t xml:space="preserve"> </w:t>
      </w:r>
      <w:r w:rsidR="005627D8">
        <w:rPr>
          <w:rFonts w:ascii="Arial" w:hAnsi="Arial" w:cs="Arial"/>
          <w:lang w:val="en-US"/>
        </w:rPr>
        <w:t>illegal</w:t>
      </w:r>
      <w:r w:rsidR="003247E9">
        <w:rPr>
          <w:rFonts w:ascii="Arial" w:hAnsi="Arial" w:cs="Arial"/>
          <w:lang w:val="en-US"/>
        </w:rPr>
        <w:t xml:space="preserve"> activities, or in favor of persons related to</w:t>
      </w:r>
      <w:r w:rsidR="00B6757D">
        <w:rPr>
          <w:rFonts w:ascii="Arial" w:hAnsi="Arial" w:cs="Arial"/>
          <w:lang w:val="en-US"/>
        </w:rPr>
        <w:t xml:space="preserve"> these</w:t>
      </w:r>
      <w:r w:rsidR="003247E9">
        <w:rPr>
          <w:rFonts w:ascii="Arial" w:hAnsi="Arial" w:cs="Arial"/>
          <w:lang w:val="en-US"/>
        </w:rPr>
        <w:t xml:space="preserve"> activities.</w:t>
      </w:r>
    </w:p>
    <w:p w14:paraId="66F6C73B" w14:textId="77777777" w:rsidR="003247E9" w:rsidRDefault="003247E9" w:rsidP="007205A4">
      <w:pPr>
        <w:pStyle w:val="Sinespaciado"/>
        <w:jc w:val="both"/>
        <w:rPr>
          <w:rFonts w:ascii="Arial" w:hAnsi="Arial" w:cs="Arial"/>
          <w:lang w:val="en-US"/>
        </w:rPr>
      </w:pPr>
    </w:p>
    <w:p w14:paraId="718DCE6F" w14:textId="226B08BD" w:rsidR="000A555B" w:rsidRDefault="003247E9" w:rsidP="007205A4">
      <w:pPr>
        <w:pStyle w:val="Sinespaciado"/>
        <w:jc w:val="both"/>
        <w:rPr>
          <w:rFonts w:ascii="Arial" w:hAnsi="Arial" w:cs="Arial"/>
          <w:lang w:val="en-US"/>
        </w:rPr>
      </w:pPr>
      <w:r>
        <w:rPr>
          <w:rFonts w:ascii="Arial" w:hAnsi="Arial" w:cs="Arial"/>
          <w:lang w:val="en-US"/>
        </w:rPr>
        <w:t>e)</w:t>
      </w:r>
      <w:r w:rsidR="000A555B">
        <w:rPr>
          <w:rFonts w:ascii="Arial" w:hAnsi="Arial" w:cs="Arial"/>
          <w:lang w:val="en-US"/>
        </w:rPr>
        <w:tab/>
        <w:t>That it has not carried out transaction</w:t>
      </w:r>
      <w:r w:rsidR="00B6757D">
        <w:rPr>
          <w:rFonts w:ascii="Arial" w:hAnsi="Arial" w:cs="Arial"/>
          <w:lang w:val="en-US"/>
        </w:rPr>
        <w:t>s</w:t>
      </w:r>
      <w:r w:rsidR="000A555B">
        <w:rPr>
          <w:rFonts w:ascii="Arial" w:hAnsi="Arial" w:cs="Arial"/>
          <w:lang w:val="en-US"/>
        </w:rPr>
        <w:t>, business or operations with persons, companies or countries included in restrict</w:t>
      </w:r>
      <w:r w:rsidR="00B6757D">
        <w:rPr>
          <w:rFonts w:ascii="Arial" w:hAnsi="Arial" w:cs="Arial"/>
          <w:lang w:val="en-US"/>
        </w:rPr>
        <w:t>ed</w:t>
      </w:r>
      <w:r w:rsidR="000A555B">
        <w:rPr>
          <w:rFonts w:ascii="Arial" w:hAnsi="Arial" w:cs="Arial"/>
          <w:lang w:val="en-US"/>
        </w:rPr>
        <w:t xml:space="preserve"> lists issued by the Office of Foreign Assets Control (OFAC) or the United Nations. </w:t>
      </w:r>
    </w:p>
    <w:p w14:paraId="32A87808" w14:textId="77777777" w:rsidR="00865D55" w:rsidRDefault="00865D55" w:rsidP="000A555B">
      <w:pPr>
        <w:pStyle w:val="Sinespaciado"/>
        <w:jc w:val="both"/>
        <w:rPr>
          <w:rFonts w:ascii="Arial" w:hAnsi="Arial" w:cs="Arial"/>
          <w:lang w:val="en-US"/>
        </w:rPr>
      </w:pPr>
    </w:p>
    <w:p w14:paraId="4D01A7FE" w14:textId="16E5A0ED" w:rsidR="000748B2" w:rsidRDefault="000A555B" w:rsidP="000A555B">
      <w:pPr>
        <w:pStyle w:val="Sinespaciado"/>
        <w:jc w:val="both"/>
        <w:rPr>
          <w:rFonts w:ascii="Arial" w:hAnsi="Arial" w:cs="Arial"/>
          <w:lang w:val="en-US"/>
        </w:rPr>
      </w:pPr>
      <w:r>
        <w:rPr>
          <w:rFonts w:ascii="Arial" w:hAnsi="Arial" w:cs="Arial"/>
          <w:lang w:val="en-US"/>
        </w:rPr>
        <w:t>f)</w:t>
      </w:r>
      <w:r>
        <w:rPr>
          <w:rFonts w:ascii="Arial" w:hAnsi="Arial" w:cs="Arial"/>
          <w:lang w:val="en-US"/>
        </w:rPr>
        <w:tab/>
        <w:t xml:space="preserve">That for the performance of the contract or commercial agreement </w:t>
      </w:r>
      <w:proofErr w:type="gramStart"/>
      <w:r>
        <w:rPr>
          <w:rFonts w:ascii="Arial" w:hAnsi="Arial" w:cs="Arial"/>
          <w:lang w:val="en-US"/>
        </w:rPr>
        <w:t>entered into</w:t>
      </w:r>
      <w:proofErr w:type="gramEnd"/>
      <w:r>
        <w:rPr>
          <w:rFonts w:ascii="Arial" w:hAnsi="Arial" w:cs="Arial"/>
          <w:lang w:val="en-US"/>
        </w:rPr>
        <w:t xml:space="preserve">, or the performance of its regular activities, it will not contract with third parties engaged in </w:t>
      </w:r>
      <w:r w:rsidR="005627D8">
        <w:rPr>
          <w:rFonts w:ascii="Arial" w:hAnsi="Arial" w:cs="Arial"/>
          <w:lang w:val="en-US"/>
        </w:rPr>
        <w:t>illegal</w:t>
      </w:r>
      <w:r w:rsidR="00DF113B">
        <w:rPr>
          <w:rFonts w:ascii="Arial" w:hAnsi="Arial" w:cs="Arial"/>
          <w:lang w:val="en-US"/>
        </w:rPr>
        <w:t xml:space="preserve"> </w:t>
      </w:r>
      <w:r>
        <w:rPr>
          <w:rFonts w:ascii="Arial" w:hAnsi="Arial" w:cs="Arial"/>
          <w:lang w:val="en-US"/>
        </w:rPr>
        <w:t xml:space="preserve">operations or whose funds derive from </w:t>
      </w:r>
      <w:r w:rsidR="005627D8">
        <w:rPr>
          <w:rFonts w:ascii="Arial" w:hAnsi="Arial" w:cs="Arial"/>
          <w:lang w:val="en-US"/>
        </w:rPr>
        <w:t>illegal</w:t>
      </w:r>
      <w:r>
        <w:rPr>
          <w:rFonts w:ascii="Arial" w:hAnsi="Arial" w:cs="Arial"/>
          <w:lang w:val="en-US"/>
        </w:rPr>
        <w:t xml:space="preserve"> activities. </w:t>
      </w:r>
    </w:p>
    <w:p w14:paraId="07AE06A0" w14:textId="75555866" w:rsidR="000A555B" w:rsidRDefault="000A555B" w:rsidP="000A555B">
      <w:pPr>
        <w:pStyle w:val="Sinespaciado"/>
        <w:jc w:val="both"/>
        <w:rPr>
          <w:rFonts w:ascii="Arial" w:hAnsi="Arial" w:cs="Arial"/>
          <w:lang w:val="en-US"/>
        </w:rPr>
      </w:pPr>
      <w:r>
        <w:rPr>
          <w:rFonts w:ascii="Arial" w:hAnsi="Arial" w:cs="Arial"/>
          <w:lang w:val="en-US"/>
        </w:rPr>
        <w:lastRenderedPageBreak/>
        <w:t xml:space="preserve">g) </w:t>
      </w:r>
      <w:r>
        <w:rPr>
          <w:rFonts w:ascii="Arial" w:hAnsi="Arial" w:cs="Arial"/>
          <w:lang w:val="en-US"/>
        </w:rPr>
        <w:tab/>
      </w:r>
      <w:r w:rsidR="0090477E">
        <w:rPr>
          <w:rFonts w:ascii="Arial" w:hAnsi="Arial" w:cs="Arial"/>
          <w:lang w:val="en-US"/>
        </w:rPr>
        <w:t xml:space="preserve">That with the presentation of the Bid, neither by its object or by its effect, </w:t>
      </w:r>
      <w:r w:rsidR="00F645E4">
        <w:rPr>
          <w:rFonts w:ascii="Arial" w:hAnsi="Arial" w:cs="Arial"/>
          <w:lang w:val="en-US"/>
        </w:rPr>
        <w:t>it incurs</w:t>
      </w:r>
      <w:r w:rsidR="009E3840">
        <w:rPr>
          <w:rFonts w:ascii="Arial" w:hAnsi="Arial" w:cs="Arial"/>
          <w:lang w:val="en-US"/>
        </w:rPr>
        <w:t xml:space="preserve"> practices involving </w:t>
      </w:r>
      <w:r w:rsidR="00F645E4">
        <w:rPr>
          <w:rFonts w:ascii="Arial" w:hAnsi="Arial" w:cs="Arial"/>
          <w:lang w:val="en-US"/>
        </w:rPr>
        <w:t>restrictive or unfair competition, such as, without limit</w:t>
      </w:r>
      <w:r w:rsidR="009E3840">
        <w:rPr>
          <w:rFonts w:ascii="Arial" w:hAnsi="Arial" w:cs="Arial"/>
          <w:lang w:val="en-US"/>
        </w:rPr>
        <w:t>ed</w:t>
      </w:r>
      <w:r w:rsidR="00F645E4">
        <w:rPr>
          <w:rFonts w:ascii="Arial" w:hAnsi="Arial" w:cs="Arial"/>
          <w:lang w:val="en-US"/>
        </w:rPr>
        <w:t xml:space="preserve"> to: Agreement between two or more companies </w:t>
      </w:r>
      <w:r w:rsidR="009E3840">
        <w:rPr>
          <w:rFonts w:ascii="Arial" w:hAnsi="Arial" w:cs="Arial"/>
          <w:lang w:val="en-US"/>
        </w:rPr>
        <w:t>that</w:t>
      </w:r>
      <w:r w:rsidR="00F645E4">
        <w:rPr>
          <w:rFonts w:ascii="Arial" w:hAnsi="Arial" w:cs="Arial"/>
          <w:lang w:val="en-US"/>
        </w:rPr>
        <w:t xml:space="preserve"> prevents, restricts</w:t>
      </w:r>
      <w:r w:rsidR="00074D32">
        <w:rPr>
          <w:rFonts w:ascii="Arial" w:hAnsi="Arial" w:cs="Arial"/>
          <w:lang w:val="en-US"/>
        </w:rPr>
        <w:t>,</w:t>
      </w:r>
      <w:r w:rsidR="00F645E4">
        <w:rPr>
          <w:rFonts w:ascii="Arial" w:hAnsi="Arial" w:cs="Arial"/>
          <w:lang w:val="en-US"/>
        </w:rPr>
        <w:t xml:space="preserve"> or distorts competition, abusive conducts by economic agents holding a dominant position in the market, economic integrations that substantially restrict competition </w:t>
      </w:r>
      <w:r w:rsidR="00A308D3">
        <w:rPr>
          <w:rFonts w:ascii="Arial" w:hAnsi="Arial" w:cs="Arial"/>
          <w:lang w:val="en-US"/>
        </w:rPr>
        <w:t xml:space="preserve">and </w:t>
      </w:r>
      <w:r w:rsidR="007A7C32">
        <w:rPr>
          <w:rFonts w:ascii="Arial" w:hAnsi="Arial" w:cs="Arial"/>
          <w:lang w:val="en-US"/>
        </w:rPr>
        <w:t xml:space="preserve">are not compensated </w:t>
      </w:r>
      <w:r w:rsidR="00A308D3">
        <w:rPr>
          <w:rFonts w:ascii="Arial" w:hAnsi="Arial" w:cs="Arial"/>
          <w:lang w:val="en-US"/>
        </w:rPr>
        <w:t xml:space="preserve">with efficiencies. In addition to the foregoing, acts of Unfair Competition contemplated in Law </w:t>
      </w:r>
      <w:r w:rsidR="0006736E">
        <w:rPr>
          <w:rFonts w:ascii="Arial" w:hAnsi="Arial" w:cs="Arial"/>
          <w:lang w:val="en-US"/>
        </w:rPr>
        <w:t xml:space="preserve">256 of 1996 that affect or impact the market. </w:t>
      </w:r>
    </w:p>
    <w:p w14:paraId="2CDAFB65" w14:textId="67EB0A8F" w:rsidR="0006736E" w:rsidRDefault="0006736E" w:rsidP="000A555B">
      <w:pPr>
        <w:pStyle w:val="Sinespaciado"/>
        <w:jc w:val="both"/>
        <w:rPr>
          <w:rFonts w:ascii="Arial" w:hAnsi="Arial" w:cs="Arial"/>
          <w:lang w:val="en-US"/>
        </w:rPr>
      </w:pPr>
    </w:p>
    <w:p w14:paraId="3F010AFB" w14:textId="360DE3E5" w:rsidR="0006736E" w:rsidRDefault="0006736E" w:rsidP="000A555B">
      <w:pPr>
        <w:pStyle w:val="Sinespaciado"/>
        <w:jc w:val="both"/>
        <w:rPr>
          <w:rFonts w:ascii="Arial" w:hAnsi="Arial" w:cs="Arial"/>
          <w:lang w:val="en-US"/>
        </w:rPr>
      </w:pPr>
      <w:r>
        <w:rPr>
          <w:rFonts w:ascii="Arial" w:hAnsi="Arial" w:cs="Arial"/>
          <w:lang w:val="en-US"/>
        </w:rPr>
        <w:t xml:space="preserve">h) </w:t>
      </w:r>
      <w:r>
        <w:rPr>
          <w:rFonts w:ascii="Arial" w:hAnsi="Arial" w:cs="Arial"/>
          <w:lang w:val="en-US"/>
        </w:rPr>
        <w:tab/>
        <w:t>That with the presentation of the Bid,</w:t>
      </w:r>
      <w:r w:rsidR="002F1033">
        <w:rPr>
          <w:rFonts w:ascii="Arial" w:hAnsi="Arial" w:cs="Arial"/>
          <w:lang w:val="en-US"/>
        </w:rPr>
        <w:t xml:space="preserve"> the </w:t>
      </w:r>
      <w:r>
        <w:rPr>
          <w:rFonts w:ascii="Arial" w:hAnsi="Arial" w:cs="Arial"/>
          <w:lang w:val="en-US"/>
        </w:rPr>
        <w:t>selection, integration</w:t>
      </w:r>
      <w:r w:rsidR="00843A9D">
        <w:rPr>
          <w:rFonts w:ascii="Arial" w:hAnsi="Arial" w:cs="Arial"/>
          <w:lang w:val="en-US"/>
        </w:rPr>
        <w:t>,</w:t>
      </w:r>
      <w:r>
        <w:rPr>
          <w:rFonts w:ascii="Arial" w:hAnsi="Arial" w:cs="Arial"/>
          <w:lang w:val="en-US"/>
        </w:rPr>
        <w:t xml:space="preserve"> and </w:t>
      </w:r>
      <w:r w:rsidR="002F1033">
        <w:rPr>
          <w:rFonts w:ascii="Arial" w:hAnsi="Arial" w:cs="Arial"/>
          <w:lang w:val="en-US"/>
        </w:rPr>
        <w:t>composition of the members of Plural or Joint Bidders, no situations arise amon</w:t>
      </w:r>
      <w:r w:rsidR="0003764B">
        <w:rPr>
          <w:rFonts w:ascii="Arial" w:hAnsi="Arial" w:cs="Arial"/>
          <w:lang w:val="en-US"/>
        </w:rPr>
        <w:t xml:space="preserve">g bidders </w:t>
      </w:r>
      <w:r w:rsidR="002F1033">
        <w:rPr>
          <w:rFonts w:ascii="Arial" w:hAnsi="Arial" w:cs="Arial"/>
          <w:lang w:val="en-US"/>
        </w:rPr>
        <w:t>that may generate risks or materialize conducts affecting, manipulating</w:t>
      </w:r>
      <w:r w:rsidR="00843A9D">
        <w:rPr>
          <w:rFonts w:ascii="Arial" w:hAnsi="Arial" w:cs="Arial"/>
          <w:lang w:val="en-US"/>
        </w:rPr>
        <w:t>,</w:t>
      </w:r>
      <w:r w:rsidR="002F1033">
        <w:rPr>
          <w:rFonts w:ascii="Arial" w:hAnsi="Arial" w:cs="Arial"/>
          <w:lang w:val="en-US"/>
        </w:rPr>
        <w:t xml:space="preserve"> or distorting </w:t>
      </w:r>
      <w:r w:rsidR="0003764B">
        <w:rPr>
          <w:rFonts w:ascii="Arial" w:hAnsi="Arial" w:cs="Arial"/>
          <w:lang w:val="en-US"/>
        </w:rPr>
        <w:t xml:space="preserve">the </w:t>
      </w:r>
      <w:r w:rsidR="002F1033">
        <w:rPr>
          <w:rFonts w:ascii="Arial" w:hAnsi="Arial" w:cs="Arial"/>
          <w:lang w:val="en-US"/>
        </w:rPr>
        <w:t xml:space="preserve">competition </w:t>
      </w:r>
      <w:r w:rsidR="0003764B">
        <w:rPr>
          <w:rFonts w:ascii="Arial" w:hAnsi="Arial" w:cs="Arial"/>
          <w:lang w:val="en-US"/>
        </w:rPr>
        <w:t>subject matter of the election</w:t>
      </w:r>
      <w:r w:rsidR="00773A36">
        <w:rPr>
          <w:rFonts w:ascii="Arial" w:hAnsi="Arial" w:cs="Arial"/>
          <w:lang w:val="en-US"/>
        </w:rPr>
        <w:t xml:space="preserve"> method</w:t>
      </w:r>
      <w:r w:rsidR="00915086">
        <w:rPr>
          <w:rFonts w:ascii="Arial" w:hAnsi="Arial" w:cs="Arial"/>
          <w:lang w:val="en-US"/>
        </w:rPr>
        <w:t>,</w:t>
      </w:r>
      <w:r w:rsidR="0003764B">
        <w:rPr>
          <w:rFonts w:ascii="Arial" w:hAnsi="Arial" w:cs="Arial"/>
          <w:lang w:val="en-US"/>
        </w:rPr>
        <w:t xml:space="preserve"> by reason of commercial, </w:t>
      </w:r>
      <w:r w:rsidR="00915086">
        <w:rPr>
          <w:rFonts w:ascii="Arial" w:hAnsi="Arial" w:cs="Arial"/>
          <w:lang w:val="en-US"/>
        </w:rPr>
        <w:t xml:space="preserve">or </w:t>
      </w:r>
      <w:r w:rsidR="0003764B">
        <w:rPr>
          <w:rFonts w:ascii="Arial" w:hAnsi="Arial" w:cs="Arial"/>
          <w:lang w:val="en-US"/>
        </w:rPr>
        <w:t xml:space="preserve">legal relationships, or of any other nature between bidders, </w:t>
      </w:r>
      <w:r w:rsidR="002C1057">
        <w:rPr>
          <w:rFonts w:ascii="Arial" w:hAnsi="Arial" w:cs="Arial"/>
          <w:lang w:val="en-US"/>
        </w:rPr>
        <w:t>legal representati</w:t>
      </w:r>
      <w:r w:rsidR="005627D8">
        <w:rPr>
          <w:rFonts w:ascii="Arial" w:hAnsi="Arial" w:cs="Arial"/>
          <w:lang w:val="en-US"/>
        </w:rPr>
        <w:t>ves</w:t>
      </w:r>
      <w:r w:rsidR="002C1057">
        <w:rPr>
          <w:rFonts w:ascii="Arial" w:hAnsi="Arial" w:cs="Arial"/>
          <w:lang w:val="en-US"/>
        </w:rPr>
        <w:t xml:space="preserve"> or sharehold</w:t>
      </w:r>
      <w:r w:rsidR="00F23C05">
        <w:rPr>
          <w:rFonts w:ascii="Arial" w:hAnsi="Arial" w:cs="Arial"/>
          <w:lang w:val="en-US"/>
        </w:rPr>
        <w:t>ers</w:t>
      </w:r>
      <w:r w:rsidR="00915086">
        <w:rPr>
          <w:rFonts w:ascii="Arial" w:hAnsi="Arial" w:cs="Arial"/>
          <w:lang w:val="en-US"/>
        </w:rPr>
        <w:t>,</w:t>
      </w:r>
      <w:r w:rsidR="002C1057">
        <w:rPr>
          <w:rFonts w:ascii="Arial" w:hAnsi="Arial" w:cs="Arial"/>
          <w:lang w:val="en-US"/>
        </w:rPr>
        <w:t xml:space="preserve"> related to or </w:t>
      </w:r>
      <w:r w:rsidR="00915086">
        <w:rPr>
          <w:rFonts w:ascii="Arial" w:hAnsi="Arial" w:cs="Arial"/>
          <w:lang w:val="en-US"/>
        </w:rPr>
        <w:t xml:space="preserve">that </w:t>
      </w:r>
      <w:r w:rsidR="002C1057">
        <w:rPr>
          <w:rFonts w:ascii="Arial" w:hAnsi="Arial" w:cs="Arial"/>
          <w:lang w:val="en-US"/>
        </w:rPr>
        <w:t xml:space="preserve">arise </w:t>
      </w:r>
      <w:r w:rsidR="00773A36">
        <w:rPr>
          <w:rFonts w:ascii="Arial" w:hAnsi="Arial" w:cs="Arial"/>
          <w:lang w:val="en-US"/>
        </w:rPr>
        <w:t>from</w:t>
      </w:r>
      <w:r w:rsidR="002C1057">
        <w:rPr>
          <w:rFonts w:ascii="Arial" w:hAnsi="Arial" w:cs="Arial"/>
          <w:lang w:val="en-US"/>
        </w:rPr>
        <w:t xml:space="preserve"> the contractual process. </w:t>
      </w:r>
    </w:p>
    <w:p w14:paraId="1ACD9955" w14:textId="6CCC7E63" w:rsidR="00915086" w:rsidRDefault="00915086" w:rsidP="000A555B">
      <w:pPr>
        <w:pStyle w:val="Sinespaciado"/>
        <w:jc w:val="both"/>
        <w:rPr>
          <w:rFonts w:ascii="Arial" w:hAnsi="Arial" w:cs="Arial"/>
          <w:lang w:val="en-US"/>
        </w:rPr>
      </w:pPr>
    </w:p>
    <w:p w14:paraId="397F2185" w14:textId="04BFED48" w:rsidR="00915086" w:rsidRDefault="008871D2" w:rsidP="00915086">
      <w:pPr>
        <w:pStyle w:val="Sinespaciado"/>
        <w:jc w:val="both"/>
        <w:rPr>
          <w:rFonts w:ascii="Arial" w:hAnsi="Arial" w:cs="Arial"/>
          <w:lang w:val="en-US"/>
        </w:rPr>
      </w:pPr>
      <w:r w:rsidRPr="00E8473E">
        <w:rPr>
          <w:noProof/>
          <w:sz w:val="20"/>
          <w:szCs w:val="20"/>
        </w:rPr>
        <w:drawing>
          <wp:anchor distT="0" distB="0" distL="114300" distR="114300" simplePos="0" relativeHeight="251661312" behindDoc="1" locked="0" layoutInCell="1" allowOverlap="0" wp14:anchorId="1D4026AA" wp14:editId="201512A9">
            <wp:simplePos x="0" y="0"/>
            <wp:positionH relativeFrom="margin">
              <wp:posOffset>-824832</wp:posOffset>
            </wp:positionH>
            <wp:positionV relativeFrom="margin">
              <wp:align>center</wp:align>
            </wp:positionV>
            <wp:extent cx="535940" cy="1501775"/>
            <wp:effectExtent l="0" t="0" r="0" b="3175"/>
            <wp:wrapTight wrapText="bothSides">
              <wp:wrapPolygon edited="0">
                <wp:start x="0" y="0"/>
                <wp:lineTo x="0" y="21372"/>
                <wp:lineTo x="20730" y="21372"/>
                <wp:lineTo x="20730" y="0"/>
                <wp:lineTo x="0" y="0"/>
              </wp:wrapPolygon>
            </wp:wrapTight>
            <wp:docPr id="9"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Picture 3362" descr="Imagen que contiene Gráfico&#10;&#10;Descripción generada automáticamente"/>
                    <pic:cNvPicPr/>
                  </pic:nvPicPr>
                  <pic:blipFill>
                    <a:blip r:embed="rId7"/>
                    <a:stretch>
                      <a:fillRect/>
                    </a:stretch>
                  </pic:blipFill>
                  <pic:spPr>
                    <a:xfrm>
                      <a:off x="0" y="0"/>
                      <a:ext cx="535940" cy="15017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15086" w:rsidRPr="00915086">
        <w:rPr>
          <w:rFonts w:ascii="Arial" w:hAnsi="Arial" w:cs="Arial"/>
          <w:lang w:val="en-US"/>
        </w:rPr>
        <w:t>i</w:t>
      </w:r>
      <w:proofErr w:type="spellEnd"/>
      <w:r w:rsidR="00915086" w:rsidRPr="00915086">
        <w:rPr>
          <w:rFonts w:ascii="Arial" w:hAnsi="Arial" w:cs="Arial"/>
          <w:lang w:val="en-US"/>
        </w:rPr>
        <w:t>)</w:t>
      </w:r>
      <w:r w:rsidR="00915086">
        <w:rPr>
          <w:rFonts w:ascii="Arial" w:hAnsi="Arial" w:cs="Arial"/>
          <w:lang w:val="en-US"/>
        </w:rPr>
        <w:tab/>
        <w:t xml:space="preserve">That it complies and will comply with the rules </w:t>
      </w:r>
      <w:r w:rsidR="005474B4">
        <w:rPr>
          <w:rFonts w:ascii="Arial" w:hAnsi="Arial" w:cs="Arial"/>
          <w:lang w:val="en-US"/>
        </w:rPr>
        <w:t>on prevention and control of money laundering and terrorist financing (</w:t>
      </w:r>
      <w:r w:rsidR="00773A36">
        <w:rPr>
          <w:rFonts w:ascii="Arial" w:hAnsi="Arial" w:cs="Arial"/>
          <w:lang w:val="en-US"/>
        </w:rPr>
        <w:t>ML/TF</w:t>
      </w:r>
      <w:r w:rsidR="005474B4">
        <w:rPr>
          <w:rFonts w:ascii="Arial" w:hAnsi="Arial" w:cs="Arial"/>
          <w:lang w:val="en-US"/>
        </w:rPr>
        <w:t xml:space="preserve">) applicable to it and to </w:t>
      </w:r>
      <w:r w:rsidR="005474B4">
        <w:rPr>
          <w:rFonts w:ascii="Arial" w:hAnsi="Arial" w:cs="Arial"/>
          <w:b/>
          <w:bCs/>
          <w:lang w:val="en-US"/>
        </w:rPr>
        <w:t>ECOPETROL</w:t>
      </w:r>
      <w:r w:rsidR="005474B4">
        <w:rPr>
          <w:rFonts w:ascii="Arial" w:hAnsi="Arial" w:cs="Arial"/>
          <w:lang w:val="en-US"/>
        </w:rPr>
        <w:t xml:space="preserve">; to that effect, it will guarantee the implementation of policies, procedures and mechanisms </w:t>
      </w:r>
      <w:r w:rsidR="00F47736">
        <w:rPr>
          <w:rFonts w:ascii="Arial" w:hAnsi="Arial" w:cs="Arial"/>
          <w:lang w:val="en-US"/>
        </w:rPr>
        <w:t>contemplated in</w:t>
      </w:r>
      <w:r w:rsidR="005474B4">
        <w:rPr>
          <w:rFonts w:ascii="Arial" w:hAnsi="Arial" w:cs="Arial"/>
          <w:lang w:val="en-US"/>
        </w:rPr>
        <w:t xml:space="preserve"> internal provisions and national and international regulations. </w:t>
      </w:r>
    </w:p>
    <w:p w14:paraId="7406A9D7" w14:textId="3EAEA194" w:rsidR="005474B4" w:rsidRDefault="005474B4" w:rsidP="00915086">
      <w:pPr>
        <w:pStyle w:val="Sinespaciado"/>
        <w:jc w:val="both"/>
        <w:rPr>
          <w:rFonts w:ascii="Arial" w:hAnsi="Arial" w:cs="Arial"/>
          <w:lang w:val="en-US"/>
        </w:rPr>
      </w:pPr>
    </w:p>
    <w:p w14:paraId="4C798A00" w14:textId="069FBBA4" w:rsidR="005474B4" w:rsidRDefault="005474B4" w:rsidP="00915086">
      <w:pPr>
        <w:pStyle w:val="Sinespaciado"/>
        <w:jc w:val="both"/>
        <w:rPr>
          <w:rFonts w:ascii="Arial" w:hAnsi="Arial" w:cs="Arial"/>
          <w:lang w:val="en-US"/>
        </w:rPr>
      </w:pPr>
      <w:r>
        <w:rPr>
          <w:rFonts w:ascii="Arial" w:hAnsi="Arial" w:cs="Arial"/>
          <w:lang w:val="en-US"/>
        </w:rPr>
        <w:t>j)</w:t>
      </w:r>
      <w:r>
        <w:rPr>
          <w:rFonts w:ascii="Arial" w:hAnsi="Arial" w:cs="Arial"/>
          <w:lang w:val="en-US"/>
        </w:rPr>
        <w:tab/>
        <w:t xml:space="preserve">That </w:t>
      </w:r>
      <w:r w:rsidR="00E03418">
        <w:rPr>
          <w:rFonts w:ascii="Arial" w:hAnsi="Arial" w:cs="Arial"/>
          <w:lang w:val="en-US"/>
        </w:rPr>
        <w:t xml:space="preserve">if </w:t>
      </w:r>
      <w:r>
        <w:rPr>
          <w:rFonts w:ascii="Arial" w:hAnsi="Arial" w:cs="Arial"/>
          <w:lang w:val="en-US"/>
        </w:rPr>
        <w:t xml:space="preserve">the </w:t>
      </w:r>
      <w:r>
        <w:rPr>
          <w:rFonts w:ascii="Arial" w:hAnsi="Arial" w:cs="Arial"/>
          <w:b/>
          <w:bCs/>
          <w:lang w:val="en-US"/>
        </w:rPr>
        <w:t xml:space="preserve">BIDDER </w:t>
      </w:r>
      <w:r>
        <w:rPr>
          <w:rFonts w:ascii="Arial" w:hAnsi="Arial" w:cs="Arial"/>
          <w:lang w:val="en-US"/>
        </w:rPr>
        <w:t xml:space="preserve">and/or any of its </w:t>
      </w:r>
      <w:r w:rsidR="00AC4E09">
        <w:rPr>
          <w:rFonts w:ascii="Arial" w:hAnsi="Arial" w:cs="Arial"/>
          <w:lang w:val="en-US"/>
        </w:rPr>
        <w:t xml:space="preserve">members (in case of joint </w:t>
      </w:r>
      <w:r w:rsidR="00AC4E09">
        <w:rPr>
          <w:rFonts w:ascii="Arial" w:hAnsi="Arial" w:cs="Arial"/>
          <w:b/>
          <w:bCs/>
          <w:lang w:val="en-US"/>
        </w:rPr>
        <w:t>BIDDERS</w:t>
      </w:r>
      <w:r w:rsidR="00AC4E09">
        <w:rPr>
          <w:rFonts w:ascii="Arial" w:hAnsi="Arial" w:cs="Arial"/>
          <w:lang w:val="en-US"/>
        </w:rPr>
        <w:t xml:space="preserve">) or the legal person(s) </w:t>
      </w:r>
      <w:r w:rsidR="00E03418">
        <w:rPr>
          <w:rFonts w:ascii="Arial" w:hAnsi="Arial" w:cs="Arial"/>
          <w:lang w:val="en-US"/>
        </w:rPr>
        <w:t xml:space="preserve">with which the bidder intends to demonstrate any of the participation requirements (in cases accepted by the </w:t>
      </w:r>
      <w:r w:rsidR="00E03418">
        <w:rPr>
          <w:rFonts w:ascii="Arial" w:hAnsi="Arial" w:cs="Arial"/>
          <w:b/>
          <w:bCs/>
          <w:lang w:val="en-US"/>
        </w:rPr>
        <w:t>ELECTION METHOD DOCUMENTS</w:t>
      </w:r>
      <w:r w:rsidR="00E03418">
        <w:rPr>
          <w:rFonts w:ascii="Arial" w:hAnsi="Arial" w:cs="Arial"/>
          <w:lang w:val="en-US"/>
        </w:rPr>
        <w:t xml:space="preserve">), have been investigated and/or sanctioned by the United States authorities for </w:t>
      </w:r>
      <w:r w:rsidR="004A275D">
        <w:rPr>
          <w:rFonts w:ascii="Arial" w:hAnsi="Arial" w:cs="Arial"/>
          <w:lang w:val="en-US"/>
        </w:rPr>
        <w:t>failure to comply with the provisio</w:t>
      </w:r>
      <w:r w:rsidR="00773A36">
        <w:rPr>
          <w:rFonts w:ascii="Arial" w:hAnsi="Arial" w:cs="Arial"/>
          <w:lang w:val="en-US"/>
        </w:rPr>
        <w:t>ns</w:t>
      </w:r>
      <w:r w:rsidR="004A275D">
        <w:rPr>
          <w:rFonts w:ascii="Arial" w:hAnsi="Arial" w:cs="Arial"/>
          <w:lang w:val="en-US"/>
        </w:rPr>
        <w:t xml:space="preserve"> of the Foreign Corrupt Practices Act (FCPA), said </w:t>
      </w:r>
      <w:r w:rsidR="004A275D">
        <w:rPr>
          <w:rFonts w:ascii="Arial" w:hAnsi="Arial" w:cs="Arial"/>
          <w:b/>
          <w:bCs/>
          <w:lang w:val="en-US"/>
        </w:rPr>
        <w:t xml:space="preserve">BIDDER, </w:t>
      </w:r>
      <w:r w:rsidR="004A275D">
        <w:rPr>
          <w:rFonts w:ascii="Arial" w:hAnsi="Arial" w:cs="Arial"/>
          <w:lang w:val="en-US"/>
        </w:rPr>
        <w:t>member</w:t>
      </w:r>
      <w:r w:rsidR="00F23C05">
        <w:rPr>
          <w:rFonts w:ascii="Arial" w:hAnsi="Arial" w:cs="Arial"/>
          <w:lang w:val="en-US"/>
        </w:rPr>
        <w:t>,</w:t>
      </w:r>
      <w:r w:rsidR="004A275D">
        <w:rPr>
          <w:rFonts w:ascii="Arial" w:hAnsi="Arial" w:cs="Arial"/>
          <w:lang w:val="en-US"/>
        </w:rPr>
        <w:t xml:space="preserve"> or accrediting legal person (as the case may be) shall </w:t>
      </w:r>
      <w:r w:rsidR="00325B52">
        <w:rPr>
          <w:rFonts w:ascii="Arial" w:hAnsi="Arial" w:cs="Arial"/>
          <w:lang w:val="en-US"/>
        </w:rPr>
        <w:t xml:space="preserve">make a declaration </w:t>
      </w:r>
      <w:r w:rsidR="004A275D">
        <w:rPr>
          <w:rFonts w:ascii="Arial" w:hAnsi="Arial" w:cs="Arial"/>
          <w:lang w:val="en-US"/>
        </w:rPr>
        <w:t xml:space="preserve">completing the </w:t>
      </w:r>
      <w:r w:rsidR="00353737">
        <w:rPr>
          <w:rFonts w:ascii="Arial" w:hAnsi="Arial" w:cs="Arial"/>
          <w:lang w:val="en-US"/>
        </w:rPr>
        <w:t xml:space="preserve">corresponding form and </w:t>
      </w:r>
      <w:r w:rsidR="00325B52">
        <w:rPr>
          <w:rFonts w:ascii="Arial" w:hAnsi="Arial" w:cs="Arial"/>
          <w:lang w:val="en-US"/>
        </w:rPr>
        <w:t xml:space="preserve">will submit to </w:t>
      </w:r>
      <w:r w:rsidR="00325B52">
        <w:rPr>
          <w:rFonts w:ascii="Arial" w:hAnsi="Arial" w:cs="Arial"/>
          <w:b/>
          <w:bCs/>
          <w:lang w:val="en-US"/>
        </w:rPr>
        <w:t xml:space="preserve">ECOPETROL </w:t>
      </w:r>
      <w:r w:rsidR="00353737">
        <w:rPr>
          <w:rFonts w:ascii="Arial" w:hAnsi="Arial" w:cs="Arial"/>
          <w:lang w:val="en-US"/>
        </w:rPr>
        <w:t xml:space="preserve">the respective action plan </w:t>
      </w:r>
      <w:r w:rsidR="00D80C98">
        <w:rPr>
          <w:rFonts w:ascii="Arial" w:hAnsi="Arial" w:cs="Arial"/>
          <w:lang w:val="en-US"/>
        </w:rPr>
        <w:t xml:space="preserve">implemented </w:t>
      </w:r>
      <w:r w:rsidR="00353737">
        <w:rPr>
          <w:rFonts w:ascii="Arial" w:hAnsi="Arial" w:cs="Arial"/>
          <w:lang w:val="en-US"/>
        </w:rPr>
        <w:t>(if applicable) with the corresponding authority</w:t>
      </w:r>
      <w:r w:rsidR="00F23C05">
        <w:rPr>
          <w:rFonts w:ascii="Arial" w:hAnsi="Arial" w:cs="Arial"/>
          <w:lang w:val="en-US"/>
        </w:rPr>
        <w:t xml:space="preserve">, </w:t>
      </w:r>
      <w:r w:rsidR="00353737">
        <w:rPr>
          <w:rFonts w:ascii="Arial" w:hAnsi="Arial" w:cs="Arial"/>
          <w:lang w:val="en-US"/>
        </w:rPr>
        <w:t xml:space="preserve">and </w:t>
      </w:r>
      <w:r w:rsidR="00D80C98">
        <w:rPr>
          <w:rFonts w:ascii="Arial" w:hAnsi="Arial" w:cs="Arial"/>
          <w:lang w:val="en-US"/>
        </w:rPr>
        <w:t xml:space="preserve">deliver the </w:t>
      </w:r>
      <w:r w:rsidR="00353737">
        <w:rPr>
          <w:rFonts w:ascii="Arial" w:hAnsi="Arial" w:cs="Arial"/>
          <w:lang w:val="en-US"/>
        </w:rPr>
        <w:t xml:space="preserve">document(s) that certify </w:t>
      </w:r>
      <w:r w:rsidR="00D80C98">
        <w:rPr>
          <w:rFonts w:ascii="Arial" w:hAnsi="Arial" w:cs="Arial"/>
          <w:lang w:val="en-US"/>
        </w:rPr>
        <w:t xml:space="preserve">its </w:t>
      </w:r>
      <w:r w:rsidR="00353737">
        <w:rPr>
          <w:rFonts w:ascii="Arial" w:hAnsi="Arial" w:cs="Arial"/>
          <w:lang w:val="en-US"/>
        </w:rPr>
        <w:t xml:space="preserve">compliance with the agreement(s). </w:t>
      </w:r>
    </w:p>
    <w:p w14:paraId="518497E0" w14:textId="66C35293" w:rsidR="00353737" w:rsidRDefault="00353737" w:rsidP="00915086">
      <w:pPr>
        <w:pStyle w:val="Sinespaciado"/>
        <w:jc w:val="both"/>
        <w:rPr>
          <w:rFonts w:ascii="Arial" w:hAnsi="Arial" w:cs="Arial"/>
          <w:lang w:val="en-US"/>
        </w:rPr>
      </w:pPr>
    </w:p>
    <w:p w14:paraId="6E43C850" w14:textId="3197A3AF" w:rsidR="00353737" w:rsidRDefault="00353737" w:rsidP="00915086">
      <w:pPr>
        <w:pStyle w:val="Sinespaciado"/>
        <w:jc w:val="both"/>
        <w:rPr>
          <w:rFonts w:ascii="Arial" w:hAnsi="Arial" w:cs="Arial"/>
          <w:lang w:val="en-US"/>
        </w:rPr>
      </w:pPr>
      <w:r>
        <w:rPr>
          <w:rFonts w:ascii="Arial" w:hAnsi="Arial" w:cs="Arial"/>
          <w:lang w:val="en-US"/>
        </w:rPr>
        <w:t>k)</w:t>
      </w:r>
      <w:r>
        <w:rPr>
          <w:rFonts w:ascii="Arial" w:hAnsi="Arial" w:cs="Arial"/>
          <w:lang w:val="en-US"/>
        </w:rPr>
        <w:tab/>
        <w:t xml:space="preserve">That </w:t>
      </w:r>
      <w:r w:rsidR="00F23C05">
        <w:rPr>
          <w:rFonts w:ascii="Arial" w:hAnsi="Arial" w:cs="Arial"/>
          <w:lang w:val="en-US"/>
        </w:rPr>
        <w:t xml:space="preserve">if </w:t>
      </w:r>
      <w:r>
        <w:rPr>
          <w:rFonts w:ascii="Arial" w:hAnsi="Arial" w:cs="Arial"/>
          <w:lang w:val="en-US"/>
        </w:rPr>
        <w:t xml:space="preserve">after </w:t>
      </w:r>
      <w:r w:rsidR="00F23C05">
        <w:rPr>
          <w:rFonts w:ascii="Arial" w:hAnsi="Arial" w:cs="Arial"/>
          <w:lang w:val="en-US"/>
        </w:rPr>
        <w:t>evaluating the action plan implemented</w:t>
      </w:r>
      <w:r w:rsidR="007340CA">
        <w:rPr>
          <w:rFonts w:ascii="Arial" w:hAnsi="Arial" w:cs="Arial"/>
          <w:lang w:val="en-US"/>
        </w:rPr>
        <w:t xml:space="preserve">, </w:t>
      </w:r>
      <w:r>
        <w:rPr>
          <w:rFonts w:ascii="Arial" w:hAnsi="Arial" w:cs="Arial"/>
          <w:b/>
          <w:bCs/>
          <w:lang w:val="en-US"/>
        </w:rPr>
        <w:t xml:space="preserve">ECOPETROL </w:t>
      </w:r>
      <w:r>
        <w:rPr>
          <w:rFonts w:ascii="Arial" w:hAnsi="Arial" w:cs="Arial"/>
          <w:lang w:val="en-US"/>
        </w:rPr>
        <w:t xml:space="preserve">considers that the controls </w:t>
      </w:r>
      <w:r w:rsidR="00F23C05">
        <w:rPr>
          <w:rFonts w:ascii="Arial" w:hAnsi="Arial" w:cs="Arial"/>
          <w:lang w:val="en-US"/>
        </w:rPr>
        <w:t>applied</w:t>
      </w:r>
      <w:r>
        <w:rPr>
          <w:rFonts w:ascii="Arial" w:hAnsi="Arial" w:cs="Arial"/>
          <w:lang w:val="en-US"/>
        </w:rPr>
        <w:t xml:space="preserve"> are insufficient </w:t>
      </w:r>
      <w:r w:rsidR="003407B5">
        <w:rPr>
          <w:rFonts w:ascii="Arial" w:hAnsi="Arial" w:cs="Arial"/>
          <w:lang w:val="en-US"/>
        </w:rPr>
        <w:t xml:space="preserve">to address the specific risk </w:t>
      </w:r>
      <w:r w:rsidR="00B951DE">
        <w:rPr>
          <w:rFonts w:ascii="Arial" w:hAnsi="Arial" w:cs="Arial"/>
          <w:lang w:val="en-US"/>
        </w:rPr>
        <w:t xml:space="preserve">to </w:t>
      </w:r>
      <w:r w:rsidR="003407B5">
        <w:rPr>
          <w:rFonts w:ascii="Arial" w:hAnsi="Arial" w:cs="Arial"/>
          <w:lang w:val="en-US"/>
        </w:rPr>
        <w:t>the contract or commercial agreement derive</w:t>
      </w:r>
      <w:r w:rsidR="00B951DE">
        <w:rPr>
          <w:rFonts w:ascii="Arial" w:hAnsi="Arial" w:cs="Arial"/>
          <w:lang w:val="en-US"/>
        </w:rPr>
        <w:t>d</w:t>
      </w:r>
      <w:r w:rsidR="003407B5">
        <w:rPr>
          <w:rFonts w:ascii="Arial" w:hAnsi="Arial" w:cs="Arial"/>
          <w:lang w:val="en-US"/>
        </w:rPr>
        <w:t xml:space="preserve"> from the Election Method, </w:t>
      </w:r>
      <w:r w:rsidR="003407B5">
        <w:rPr>
          <w:rFonts w:ascii="Arial" w:hAnsi="Arial" w:cs="Arial"/>
          <w:b/>
          <w:bCs/>
          <w:lang w:val="en-US"/>
        </w:rPr>
        <w:t xml:space="preserve">ECOPETROL </w:t>
      </w:r>
      <w:r w:rsidR="003407B5">
        <w:rPr>
          <w:rFonts w:ascii="Arial" w:hAnsi="Arial" w:cs="Arial"/>
          <w:lang w:val="en-US"/>
        </w:rPr>
        <w:t xml:space="preserve">may request the application of additional controls with the </w:t>
      </w:r>
      <w:r w:rsidR="009D07F7">
        <w:rPr>
          <w:rFonts w:ascii="Arial" w:hAnsi="Arial" w:cs="Arial"/>
          <w:lang w:val="en-US"/>
        </w:rPr>
        <w:t xml:space="preserve">purpose of </w:t>
      </w:r>
      <w:r w:rsidR="003407B5">
        <w:rPr>
          <w:rFonts w:ascii="Arial" w:hAnsi="Arial" w:cs="Arial"/>
          <w:lang w:val="en-US"/>
        </w:rPr>
        <w:t xml:space="preserve">mitigating </w:t>
      </w:r>
      <w:r w:rsidR="005C21EC">
        <w:rPr>
          <w:rFonts w:ascii="Arial" w:hAnsi="Arial" w:cs="Arial"/>
          <w:lang w:val="en-US"/>
        </w:rPr>
        <w:t xml:space="preserve">recidivism of </w:t>
      </w:r>
      <w:r w:rsidR="00AB0DEA">
        <w:rPr>
          <w:rFonts w:ascii="Arial" w:hAnsi="Arial" w:cs="Arial"/>
          <w:lang w:val="en-US"/>
        </w:rPr>
        <w:t xml:space="preserve">the conducts </w:t>
      </w:r>
      <w:r w:rsidR="005C21EC">
        <w:rPr>
          <w:rFonts w:ascii="Arial" w:hAnsi="Arial" w:cs="Arial"/>
          <w:lang w:val="en-US"/>
        </w:rPr>
        <w:t>sanctioned and minimiz</w:t>
      </w:r>
      <w:r w:rsidR="00AB0DEA">
        <w:rPr>
          <w:rFonts w:ascii="Arial" w:hAnsi="Arial" w:cs="Arial"/>
          <w:lang w:val="en-US"/>
        </w:rPr>
        <w:t>ing</w:t>
      </w:r>
      <w:r w:rsidR="005C21EC">
        <w:rPr>
          <w:rFonts w:ascii="Arial" w:hAnsi="Arial" w:cs="Arial"/>
          <w:lang w:val="en-US"/>
        </w:rPr>
        <w:t xml:space="preserve"> the risk of exposure during the performance of the contract or the commercial agreement</w:t>
      </w:r>
      <w:r w:rsidR="009D07F7">
        <w:rPr>
          <w:rFonts w:ascii="Arial" w:hAnsi="Arial" w:cs="Arial"/>
          <w:lang w:val="en-US"/>
        </w:rPr>
        <w:t xml:space="preserve">. </w:t>
      </w:r>
      <w:r w:rsidR="005C21EC">
        <w:rPr>
          <w:rFonts w:ascii="Arial" w:hAnsi="Arial" w:cs="Arial"/>
          <w:lang w:val="en-US"/>
        </w:rPr>
        <w:t xml:space="preserve">Likewise, </w:t>
      </w:r>
      <w:r w:rsidR="005C21EC">
        <w:rPr>
          <w:rFonts w:ascii="Arial" w:hAnsi="Arial" w:cs="Arial"/>
          <w:b/>
          <w:bCs/>
          <w:lang w:val="en-US"/>
        </w:rPr>
        <w:t xml:space="preserve">ECOPETROL </w:t>
      </w:r>
      <w:r w:rsidR="005C21EC">
        <w:rPr>
          <w:rFonts w:ascii="Arial" w:hAnsi="Arial" w:cs="Arial"/>
          <w:lang w:val="en-US"/>
        </w:rPr>
        <w:t xml:space="preserve">may decide </w:t>
      </w:r>
      <w:r w:rsidR="00A5523A">
        <w:rPr>
          <w:rFonts w:ascii="Arial" w:hAnsi="Arial" w:cs="Arial"/>
          <w:lang w:val="en-US"/>
        </w:rPr>
        <w:t>not to carry out business with the</w:t>
      </w:r>
      <w:r w:rsidR="009D07F7">
        <w:rPr>
          <w:rFonts w:ascii="Arial" w:hAnsi="Arial" w:cs="Arial"/>
          <w:lang w:val="en-US"/>
        </w:rPr>
        <w:t xml:space="preserve"> respective</w:t>
      </w:r>
      <w:r w:rsidR="00A5523A">
        <w:rPr>
          <w:rFonts w:ascii="Arial" w:hAnsi="Arial" w:cs="Arial"/>
          <w:lang w:val="en-US"/>
        </w:rPr>
        <w:t xml:space="preserve"> company. To th</w:t>
      </w:r>
      <w:r w:rsidR="009D07F7">
        <w:rPr>
          <w:rFonts w:ascii="Arial" w:hAnsi="Arial" w:cs="Arial"/>
          <w:lang w:val="en-US"/>
        </w:rPr>
        <w:t>at</w:t>
      </w:r>
      <w:r w:rsidR="00A5523A">
        <w:rPr>
          <w:rFonts w:ascii="Arial" w:hAnsi="Arial" w:cs="Arial"/>
          <w:lang w:val="en-US"/>
        </w:rPr>
        <w:t xml:space="preserve"> effect, the </w:t>
      </w:r>
      <w:r w:rsidR="00A5523A">
        <w:rPr>
          <w:rFonts w:ascii="Arial" w:hAnsi="Arial" w:cs="Arial"/>
          <w:b/>
          <w:bCs/>
          <w:lang w:val="en-US"/>
        </w:rPr>
        <w:t xml:space="preserve">BIDDER </w:t>
      </w:r>
      <w:r w:rsidR="00A5523A">
        <w:rPr>
          <w:rFonts w:ascii="Arial" w:hAnsi="Arial" w:cs="Arial"/>
          <w:lang w:val="en-US"/>
        </w:rPr>
        <w:t xml:space="preserve">accepts the implementation commitment within the term indicated by </w:t>
      </w:r>
      <w:r w:rsidR="00A5523A">
        <w:rPr>
          <w:rFonts w:ascii="Arial" w:hAnsi="Arial" w:cs="Arial"/>
          <w:b/>
          <w:bCs/>
          <w:lang w:val="en-US"/>
        </w:rPr>
        <w:t>ECOPETROL</w:t>
      </w:r>
      <w:r w:rsidR="00A5523A">
        <w:rPr>
          <w:rFonts w:ascii="Arial" w:hAnsi="Arial" w:cs="Arial"/>
          <w:lang w:val="en-US"/>
        </w:rPr>
        <w:t xml:space="preserve">, </w:t>
      </w:r>
      <w:r w:rsidR="00EC7173">
        <w:rPr>
          <w:rFonts w:ascii="Arial" w:hAnsi="Arial" w:cs="Arial"/>
          <w:lang w:val="en-US"/>
        </w:rPr>
        <w:t xml:space="preserve">under penalty of early termination of the contract or commercial agreement -if the bidder was </w:t>
      </w:r>
      <w:r w:rsidR="009D07F7">
        <w:rPr>
          <w:rFonts w:ascii="Arial" w:hAnsi="Arial" w:cs="Arial"/>
          <w:lang w:val="en-US"/>
        </w:rPr>
        <w:t xml:space="preserve">awarded </w:t>
      </w:r>
      <w:r w:rsidR="00EC7173">
        <w:rPr>
          <w:rFonts w:ascii="Arial" w:hAnsi="Arial" w:cs="Arial"/>
          <w:lang w:val="en-US"/>
        </w:rPr>
        <w:t xml:space="preserve">the contract or commercial agreement. </w:t>
      </w:r>
    </w:p>
    <w:p w14:paraId="4CC27946" w14:textId="530B71B7" w:rsidR="00EC7173" w:rsidRDefault="00EC7173" w:rsidP="00915086">
      <w:pPr>
        <w:pStyle w:val="Sinespaciado"/>
        <w:jc w:val="both"/>
        <w:rPr>
          <w:rFonts w:ascii="Arial" w:hAnsi="Arial" w:cs="Arial"/>
          <w:lang w:val="en-US"/>
        </w:rPr>
      </w:pPr>
    </w:p>
    <w:p w14:paraId="41E06036" w14:textId="77777777" w:rsidR="007340CA" w:rsidRDefault="00EC7173" w:rsidP="00915086">
      <w:pPr>
        <w:pStyle w:val="Sinespaciado"/>
        <w:jc w:val="both"/>
        <w:rPr>
          <w:rFonts w:ascii="Arial" w:hAnsi="Arial" w:cs="Arial"/>
          <w:lang w:val="en-US"/>
        </w:rPr>
      </w:pPr>
      <w:r>
        <w:rPr>
          <w:rFonts w:ascii="Arial" w:hAnsi="Arial" w:cs="Arial"/>
          <w:lang w:val="en-US"/>
        </w:rPr>
        <w:t xml:space="preserve">l) </w:t>
      </w:r>
      <w:r>
        <w:rPr>
          <w:rFonts w:ascii="Arial" w:hAnsi="Arial" w:cs="Arial"/>
          <w:lang w:val="en-US"/>
        </w:rPr>
        <w:tab/>
        <w:t xml:space="preserve">That </w:t>
      </w:r>
      <w:r>
        <w:rPr>
          <w:rFonts w:ascii="Arial" w:hAnsi="Arial" w:cs="Arial"/>
          <w:b/>
          <w:bCs/>
          <w:lang w:val="en-US"/>
        </w:rPr>
        <w:t xml:space="preserve">ECOPETROL </w:t>
      </w:r>
      <w:r>
        <w:rPr>
          <w:rFonts w:ascii="Arial" w:hAnsi="Arial" w:cs="Arial"/>
          <w:lang w:val="en-US"/>
        </w:rPr>
        <w:t xml:space="preserve">reserves the right to demand the implementation of similar measures in those cases in which the </w:t>
      </w:r>
      <w:r>
        <w:rPr>
          <w:rFonts w:ascii="Arial" w:hAnsi="Arial" w:cs="Arial"/>
          <w:b/>
          <w:bCs/>
          <w:lang w:val="en-US"/>
        </w:rPr>
        <w:t xml:space="preserve">BIDDER </w:t>
      </w:r>
      <w:r>
        <w:rPr>
          <w:rFonts w:ascii="Arial" w:hAnsi="Arial" w:cs="Arial"/>
          <w:lang w:val="en-US"/>
        </w:rPr>
        <w:t xml:space="preserve">and/or any of its members (in the event </w:t>
      </w:r>
    </w:p>
    <w:p w14:paraId="0B4D848A" w14:textId="54217617" w:rsidR="00EC7173" w:rsidRDefault="00EC7173" w:rsidP="00915086">
      <w:pPr>
        <w:pStyle w:val="Sinespaciado"/>
        <w:jc w:val="both"/>
        <w:rPr>
          <w:rFonts w:ascii="Arial" w:hAnsi="Arial" w:cs="Arial"/>
          <w:lang w:val="en-US"/>
        </w:rPr>
      </w:pPr>
      <w:r>
        <w:rPr>
          <w:rFonts w:ascii="Arial" w:hAnsi="Arial" w:cs="Arial"/>
          <w:lang w:val="en-US"/>
        </w:rPr>
        <w:lastRenderedPageBreak/>
        <w:t xml:space="preserve">of joint </w:t>
      </w:r>
      <w:r>
        <w:rPr>
          <w:rFonts w:ascii="Arial" w:hAnsi="Arial" w:cs="Arial"/>
          <w:b/>
          <w:bCs/>
          <w:lang w:val="en-US"/>
        </w:rPr>
        <w:t>BIDDERS</w:t>
      </w:r>
      <w:r>
        <w:rPr>
          <w:rFonts w:ascii="Arial" w:hAnsi="Arial" w:cs="Arial"/>
          <w:lang w:val="en-US"/>
        </w:rPr>
        <w:t>) or accrediting legal person, ha</w:t>
      </w:r>
      <w:r w:rsidR="00D2335A">
        <w:rPr>
          <w:rFonts w:ascii="Arial" w:hAnsi="Arial" w:cs="Arial"/>
          <w:lang w:val="en-US"/>
        </w:rPr>
        <w:t xml:space="preserve">ve been subject to sanctions imposed by the Office of Foreign Assets Control (OFAC) or by United Nations lists. In these cases, </w:t>
      </w:r>
      <w:r w:rsidR="00D2335A">
        <w:rPr>
          <w:rFonts w:ascii="Arial" w:hAnsi="Arial" w:cs="Arial"/>
          <w:b/>
          <w:bCs/>
          <w:lang w:val="en-US"/>
        </w:rPr>
        <w:t xml:space="preserve">ECOPETROL </w:t>
      </w:r>
      <w:r w:rsidR="00D2335A">
        <w:rPr>
          <w:rFonts w:ascii="Arial" w:hAnsi="Arial" w:cs="Arial"/>
          <w:lang w:val="en-US"/>
        </w:rPr>
        <w:t xml:space="preserve">may also request the adoption of measures and controls from and during the Election Method, if </w:t>
      </w:r>
      <w:r w:rsidR="00A444A3">
        <w:rPr>
          <w:rFonts w:ascii="Arial" w:hAnsi="Arial" w:cs="Arial"/>
          <w:lang w:val="en-US"/>
        </w:rPr>
        <w:t xml:space="preserve">deemed </w:t>
      </w:r>
      <w:r w:rsidR="00D2335A">
        <w:rPr>
          <w:rFonts w:ascii="Arial" w:hAnsi="Arial" w:cs="Arial"/>
          <w:lang w:val="en-US"/>
        </w:rPr>
        <w:t xml:space="preserve">necessary. Likewise, </w:t>
      </w:r>
      <w:r w:rsidR="00D2335A">
        <w:rPr>
          <w:rFonts w:ascii="Arial" w:hAnsi="Arial" w:cs="Arial"/>
          <w:b/>
          <w:bCs/>
          <w:lang w:val="en-US"/>
        </w:rPr>
        <w:t xml:space="preserve">ECOPETROL </w:t>
      </w:r>
      <w:r w:rsidR="00D2335A">
        <w:rPr>
          <w:rFonts w:ascii="Arial" w:hAnsi="Arial" w:cs="Arial"/>
          <w:lang w:val="en-US"/>
        </w:rPr>
        <w:t xml:space="preserve">may decide not </w:t>
      </w:r>
      <w:r w:rsidR="007340CA">
        <w:rPr>
          <w:rFonts w:ascii="Arial" w:hAnsi="Arial" w:cs="Arial"/>
          <w:lang w:val="en-US"/>
        </w:rPr>
        <w:t xml:space="preserve">to </w:t>
      </w:r>
      <w:r w:rsidR="00D2335A">
        <w:rPr>
          <w:rFonts w:ascii="Arial" w:hAnsi="Arial" w:cs="Arial"/>
          <w:lang w:val="en-US"/>
        </w:rPr>
        <w:t xml:space="preserve">carry out business with the respective company. </w:t>
      </w:r>
    </w:p>
    <w:p w14:paraId="3DA9A717" w14:textId="5762356A" w:rsidR="00D2335A" w:rsidRDefault="00D2335A" w:rsidP="00915086">
      <w:pPr>
        <w:pStyle w:val="Sinespaciado"/>
        <w:jc w:val="both"/>
        <w:rPr>
          <w:rFonts w:ascii="Arial" w:hAnsi="Arial" w:cs="Arial"/>
          <w:lang w:val="en-US"/>
        </w:rPr>
      </w:pPr>
    </w:p>
    <w:p w14:paraId="25432693" w14:textId="45191B98" w:rsidR="0090477E" w:rsidRDefault="00D2335A" w:rsidP="000A555B">
      <w:pPr>
        <w:pStyle w:val="Sinespaciado"/>
        <w:jc w:val="both"/>
        <w:rPr>
          <w:rFonts w:ascii="Arial" w:hAnsi="Arial" w:cs="Arial"/>
          <w:lang w:val="en-US"/>
        </w:rPr>
      </w:pPr>
      <w:r>
        <w:rPr>
          <w:rFonts w:ascii="Arial" w:hAnsi="Arial" w:cs="Arial"/>
          <w:lang w:val="en-US"/>
        </w:rPr>
        <w:t>m)</w:t>
      </w:r>
      <w:r>
        <w:rPr>
          <w:rFonts w:ascii="Arial" w:hAnsi="Arial" w:cs="Arial"/>
          <w:lang w:val="en-US"/>
        </w:rPr>
        <w:tab/>
        <w:t xml:space="preserve">That the person signing the bid, the company or entity </w:t>
      </w:r>
      <w:r w:rsidR="00F72B4E">
        <w:rPr>
          <w:rFonts w:ascii="Arial" w:hAnsi="Arial" w:cs="Arial"/>
          <w:lang w:val="en-US"/>
        </w:rPr>
        <w:t>I</w:t>
      </w:r>
      <w:r>
        <w:rPr>
          <w:rFonts w:ascii="Arial" w:hAnsi="Arial" w:cs="Arial"/>
          <w:lang w:val="en-US"/>
        </w:rPr>
        <w:t xml:space="preserve"> represent, its shareholders, associates</w:t>
      </w:r>
      <w:r w:rsidR="001A76D5">
        <w:rPr>
          <w:rFonts w:ascii="Arial" w:hAnsi="Arial" w:cs="Arial"/>
          <w:lang w:val="en-US"/>
        </w:rPr>
        <w:t xml:space="preserve"> or </w:t>
      </w:r>
      <w:r>
        <w:rPr>
          <w:rFonts w:ascii="Arial" w:hAnsi="Arial" w:cs="Arial"/>
          <w:lang w:val="en-US"/>
        </w:rPr>
        <w:t>partners</w:t>
      </w:r>
      <w:r w:rsidR="001A76D5">
        <w:rPr>
          <w:rFonts w:ascii="Arial" w:hAnsi="Arial" w:cs="Arial"/>
          <w:lang w:val="en-US"/>
        </w:rPr>
        <w:t xml:space="preserve"> that directly or indirectly hold five percent (5%) or more of the corporate capital, contribution or participation, its legal representatives and members of the Board of Directors</w:t>
      </w:r>
      <w:r w:rsidR="00A444A3">
        <w:rPr>
          <w:rFonts w:ascii="Arial" w:hAnsi="Arial" w:cs="Arial"/>
          <w:lang w:val="en-US"/>
        </w:rPr>
        <w:t>,</w:t>
      </w:r>
      <w:r w:rsidR="001A76D5">
        <w:rPr>
          <w:rFonts w:ascii="Arial" w:hAnsi="Arial" w:cs="Arial"/>
          <w:lang w:val="en-US"/>
        </w:rPr>
        <w:t xml:space="preserve"> are not included in the international lists </w:t>
      </w:r>
      <w:r w:rsidR="00A444A3">
        <w:rPr>
          <w:rFonts w:ascii="Arial" w:hAnsi="Arial" w:cs="Arial"/>
          <w:lang w:val="en-US"/>
        </w:rPr>
        <w:t xml:space="preserve">that </w:t>
      </w:r>
      <w:r w:rsidR="001A76D5">
        <w:rPr>
          <w:rFonts w:ascii="Arial" w:hAnsi="Arial" w:cs="Arial"/>
          <w:lang w:val="en-US"/>
        </w:rPr>
        <w:t xml:space="preserve">bind Colombia, in conformity with International Law (United Nations lists) or the OFAC lists, </w:t>
      </w:r>
      <w:r w:rsidR="009F27E7">
        <w:rPr>
          <w:rFonts w:ascii="Arial" w:hAnsi="Arial" w:cs="Arial"/>
          <w:lang w:val="en-US"/>
        </w:rPr>
        <w:t xml:space="preserve">in which case </w:t>
      </w:r>
      <w:r w:rsidR="009F27E7">
        <w:rPr>
          <w:rFonts w:ascii="Arial" w:hAnsi="Arial" w:cs="Arial"/>
          <w:b/>
          <w:bCs/>
          <w:lang w:val="en-US"/>
        </w:rPr>
        <w:t xml:space="preserve">ECOPETROL </w:t>
      </w:r>
      <w:r w:rsidR="009F27E7">
        <w:rPr>
          <w:rFonts w:ascii="Arial" w:hAnsi="Arial" w:cs="Arial"/>
          <w:lang w:val="en-US"/>
        </w:rPr>
        <w:t xml:space="preserve">is entitled to carry out the verifications it considers pertinent and terminate any commercial or legal relationship if it verifies that </w:t>
      </w:r>
      <w:r w:rsidR="00F72B4E">
        <w:rPr>
          <w:rFonts w:ascii="Arial" w:hAnsi="Arial" w:cs="Arial"/>
          <w:lang w:val="en-US"/>
        </w:rPr>
        <w:t>I</w:t>
      </w:r>
      <w:r w:rsidR="00A444A3">
        <w:rPr>
          <w:rFonts w:ascii="Arial" w:hAnsi="Arial" w:cs="Arial"/>
          <w:lang w:val="en-US"/>
        </w:rPr>
        <w:t>,</w:t>
      </w:r>
      <w:r w:rsidR="00F72B4E">
        <w:rPr>
          <w:rFonts w:ascii="Arial" w:hAnsi="Arial" w:cs="Arial"/>
          <w:lang w:val="en-US"/>
        </w:rPr>
        <w:t xml:space="preserve"> or </w:t>
      </w:r>
      <w:r w:rsidR="005C60B3">
        <w:rPr>
          <w:rFonts w:ascii="Arial" w:hAnsi="Arial" w:cs="Arial"/>
          <w:lang w:val="en-US"/>
        </w:rPr>
        <w:t xml:space="preserve">any of the abovementioned </w:t>
      </w:r>
      <w:r w:rsidR="009F27E7">
        <w:rPr>
          <w:rFonts w:ascii="Arial" w:hAnsi="Arial" w:cs="Arial"/>
          <w:lang w:val="en-US"/>
        </w:rPr>
        <w:t>persons</w:t>
      </w:r>
      <w:r w:rsidR="007340CA">
        <w:rPr>
          <w:rFonts w:ascii="Arial" w:hAnsi="Arial" w:cs="Arial"/>
          <w:lang w:val="en-US"/>
        </w:rPr>
        <w:t>,</w:t>
      </w:r>
      <w:r w:rsidR="009F27E7">
        <w:rPr>
          <w:rFonts w:ascii="Arial" w:hAnsi="Arial" w:cs="Arial"/>
          <w:lang w:val="en-US"/>
        </w:rPr>
        <w:t xml:space="preserve"> </w:t>
      </w:r>
      <w:r w:rsidR="005C60B3">
        <w:rPr>
          <w:rFonts w:ascii="Arial" w:hAnsi="Arial" w:cs="Arial"/>
          <w:lang w:val="en-US"/>
        </w:rPr>
        <w:t xml:space="preserve">are included in said lists. </w:t>
      </w:r>
    </w:p>
    <w:p w14:paraId="72D8F971" w14:textId="45CFCE97" w:rsidR="005C60B3" w:rsidRDefault="005C60B3" w:rsidP="000A555B">
      <w:pPr>
        <w:pStyle w:val="Sinespaciado"/>
        <w:jc w:val="both"/>
        <w:rPr>
          <w:rFonts w:ascii="Arial" w:hAnsi="Arial" w:cs="Arial"/>
          <w:lang w:val="en-US"/>
        </w:rPr>
      </w:pPr>
    </w:p>
    <w:p w14:paraId="5DDA95AE" w14:textId="4E01B451" w:rsidR="008734B3" w:rsidRDefault="008871D2" w:rsidP="000A555B">
      <w:pPr>
        <w:pStyle w:val="Sinespaciado"/>
        <w:jc w:val="both"/>
        <w:rPr>
          <w:rFonts w:ascii="Arial" w:hAnsi="Arial" w:cs="Arial"/>
          <w:lang w:val="en-US"/>
        </w:rPr>
      </w:pPr>
      <w:r w:rsidRPr="00E8473E">
        <w:rPr>
          <w:noProof/>
          <w:sz w:val="20"/>
          <w:szCs w:val="20"/>
        </w:rPr>
        <w:drawing>
          <wp:anchor distT="0" distB="0" distL="114300" distR="114300" simplePos="0" relativeHeight="251663360" behindDoc="1" locked="0" layoutInCell="1" allowOverlap="0" wp14:anchorId="4C18F144" wp14:editId="7B79A12C">
            <wp:simplePos x="0" y="0"/>
            <wp:positionH relativeFrom="margin">
              <wp:posOffset>-836674</wp:posOffset>
            </wp:positionH>
            <wp:positionV relativeFrom="margin">
              <wp:align>center</wp:align>
            </wp:positionV>
            <wp:extent cx="535940" cy="1501775"/>
            <wp:effectExtent l="0" t="0" r="0" b="3175"/>
            <wp:wrapTight wrapText="bothSides">
              <wp:wrapPolygon edited="0">
                <wp:start x="0" y="0"/>
                <wp:lineTo x="0" y="21372"/>
                <wp:lineTo x="20730" y="21372"/>
                <wp:lineTo x="20730" y="0"/>
                <wp:lineTo x="0" y="0"/>
              </wp:wrapPolygon>
            </wp:wrapTight>
            <wp:docPr id="10"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Picture 3362" descr="Imagen que contiene Gráfico&#10;&#10;Descripción generada automáticamente"/>
                    <pic:cNvPicPr/>
                  </pic:nvPicPr>
                  <pic:blipFill>
                    <a:blip r:embed="rId7"/>
                    <a:stretch>
                      <a:fillRect/>
                    </a:stretch>
                  </pic:blipFill>
                  <pic:spPr>
                    <a:xfrm>
                      <a:off x="0" y="0"/>
                      <a:ext cx="535940" cy="1501775"/>
                    </a:xfrm>
                    <a:prstGeom prst="rect">
                      <a:avLst/>
                    </a:prstGeom>
                  </pic:spPr>
                </pic:pic>
              </a:graphicData>
            </a:graphic>
            <wp14:sizeRelH relativeFrom="margin">
              <wp14:pctWidth>0</wp14:pctWidth>
            </wp14:sizeRelH>
            <wp14:sizeRelV relativeFrom="margin">
              <wp14:pctHeight>0</wp14:pctHeight>
            </wp14:sizeRelV>
          </wp:anchor>
        </w:drawing>
      </w:r>
      <w:r w:rsidR="005C60B3">
        <w:rPr>
          <w:rFonts w:ascii="Arial" w:hAnsi="Arial" w:cs="Arial"/>
          <w:lang w:val="en-US"/>
        </w:rPr>
        <w:t xml:space="preserve">n) </w:t>
      </w:r>
      <w:r w:rsidR="005C60B3">
        <w:rPr>
          <w:rFonts w:ascii="Arial" w:hAnsi="Arial" w:cs="Arial"/>
          <w:lang w:val="en-US"/>
        </w:rPr>
        <w:tab/>
        <w:t xml:space="preserve">That if during the performance of the contract or commercial agreement the </w:t>
      </w:r>
      <w:r w:rsidR="005C60B3">
        <w:rPr>
          <w:rFonts w:ascii="Arial" w:hAnsi="Arial" w:cs="Arial"/>
          <w:b/>
          <w:bCs/>
          <w:lang w:val="en-US"/>
        </w:rPr>
        <w:t xml:space="preserve">CONTRACTOR </w:t>
      </w:r>
      <w:r w:rsidR="005C60B3">
        <w:rPr>
          <w:rFonts w:ascii="Arial" w:hAnsi="Arial" w:cs="Arial"/>
          <w:lang w:val="en-US"/>
        </w:rPr>
        <w:t xml:space="preserve">and/or any of its members (in case of joint </w:t>
      </w:r>
      <w:r w:rsidR="005C60B3">
        <w:rPr>
          <w:rFonts w:ascii="Arial" w:hAnsi="Arial" w:cs="Arial"/>
          <w:b/>
          <w:bCs/>
          <w:lang w:val="en-US"/>
        </w:rPr>
        <w:t>CONTACTORS</w:t>
      </w:r>
      <w:r w:rsidR="005C60B3">
        <w:rPr>
          <w:rFonts w:ascii="Arial" w:hAnsi="Arial" w:cs="Arial"/>
          <w:lang w:val="en-US"/>
        </w:rPr>
        <w:t xml:space="preserve">) </w:t>
      </w:r>
      <w:r w:rsidR="00A444A3">
        <w:rPr>
          <w:rFonts w:ascii="Arial" w:hAnsi="Arial" w:cs="Arial"/>
          <w:lang w:val="en-US"/>
        </w:rPr>
        <w:t xml:space="preserve">are </w:t>
      </w:r>
      <w:r w:rsidR="005C60B3">
        <w:rPr>
          <w:rFonts w:ascii="Arial" w:hAnsi="Arial" w:cs="Arial"/>
          <w:lang w:val="en-US"/>
        </w:rPr>
        <w:t xml:space="preserve">subject to investigation or sanction </w:t>
      </w:r>
      <w:r w:rsidR="00A444A3">
        <w:rPr>
          <w:rFonts w:ascii="Arial" w:hAnsi="Arial" w:cs="Arial"/>
          <w:lang w:val="en-US"/>
        </w:rPr>
        <w:t xml:space="preserve">by reason of the </w:t>
      </w:r>
      <w:r w:rsidR="00B676E1">
        <w:rPr>
          <w:rFonts w:ascii="Arial" w:hAnsi="Arial" w:cs="Arial"/>
          <w:lang w:val="en-US"/>
        </w:rPr>
        <w:t xml:space="preserve">actions described above, the </w:t>
      </w:r>
      <w:r w:rsidR="00B676E1">
        <w:rPr>
          <w:rFonts w:ascii="Arial" w:hAnsi="Arial" w:cs="Arial"/>
          <w:b/>
          <w:bCs/>
          <w:lang w:val="en-US"/>
        </w:rPr>
        <w:t xml:space="preserve">CONTRACTOR </w:t>
      </w:r>
      <w:r w:rsidR="00B676E1">
        <w:rPr>
          <w:rFonts w:ascii="Arial" w:hAnsi="Arial" w:cs="Arial"/>
          <w:lang w:val="en-US"/>
        </w:rPr>
        <w:t xml:space="preserve">shall communicate these facts to </w:t>
      </w:r>
      <w:r w:rsidR="00B676E1">
        <w:rPr>
          <w:rFonts w:ascii="Arial" w:hAnsi="Arial" w:cs="Arial"/>
          <w:b/>
          <w:bCs/>
          <w:lang w:val="en-US"/>
        </w:rPr>
        <w:t xml:space="preserve">ECOPETROL </w:t>
      </w:r>
      <w:r w:rsidR="00B676E1">
        <w:rPr>
          <w:rFonts w:ascii="Arial" w:hAnsi="Arial" w:cs="Arial"/>
          <w:lang w:val="en-US"/>
        </w:rPr>
        <w:t xml:space="preserve">within a term not exceeding five (5) business days following notification, and provide the sanctioning document(s), action plans and/or the respective </w:t>
      </w:r>
      <w:r w:rsidR="00947CB1">
        <w:rPr>
          <w:rFonts w:ascii="Arial" w:hAnsi="Arial" w:cs="Arial"/>
          <w:lang w:val="en-US"/>
        </w:rPr>
        <w:t xml:space="preserve">initial investigation acts so </w:t>
      </w:r>
      <w:r w:rsidR="00947CB1">
        <w:rPr>
          <w:rFonts w:ascii="Arial" w:hAnsi="Arial" w:cs="Arial"/>
          <w:b/>
          <w:bCs/>
          <w:lang w:val="en-US"/>
        </w:rPr>
        <w:t xml:space="preserve">ECOPETROL </w:t>
      </w:r>
      <w:r w:rsidR="00947CB1">
        <w:rPr>
          <w:rFonts w:ascii="Arial" w:hAnsi="Arial" w:cs="Arial"/>
          <w:lang w:val="en-US"/>
        </w:rPr>
        <w:t xml:space="preserve">may adopt and include the measures it deems pertinent. </w:t>
      </w:r>
    </w:p>
    <w:p w14:paraId="4899F1AF" w14:textId="54D9B23F" w:rsidR="00947CB1" w:rsidRDefault="00947CB1" w:rsidP="000A555B">
      <w:pPr>
        <w:pStyle w:val="Sinespaciado"/>
        <w:jc w:val="both"/>
        <w:rPr>
          <w:rFonts w:ascii="Arial" w:hAnsi="Arial" w:cs="Arial"/>
          <w:lang w:val="en-US"/>
        </w:rPr>
      </w:pPr>
    </w:p>
    <w:p w14:paraId="6F519D12" w14:textId="31A46413" w:rsidR="008734B3" w:rsidRDefault="00947CB1" w:rsidP="000A555B">
      <w:pPr>
        <w:pStyle w:val="Sinespaciado"/>
        <w:jc w:val="both"/>
        <w:rPr>
          <w:rFonts w:ascii="Arial" w:hAnsi="Arial" w:cs="Arial"/>
          <w:lang w:val="en-US"/>
        </w:rPr>
      </w:pPr>
      <w:r>
        <w:rPr>
          <w:rFonts w:ascii="Arial" w:hAnsi="Arial" w:cs="Arial"/>
          <w:lang w:val="en-US"/>
        </w:rPr>
        <w:t>ñ)</w:t>
      </w:r>
      <w:r>
        <w:rPr>
          <w:rFonts w:ascii="Arial" w:hAnsi="Arial" w:cs="Arial"/>
          <w:lang w:val="en-US"/>
        </w:rPr>
        <w:tab/>
        <w:t>That failure to comply with any obligation to adopt the laws and internal rules to prevent money laundering and terrorist financing (</w:t>
      </w:r>
      <w:r w:rsidR="00B33349">
        <w:rPr>
          <w:rFonts w:ascii="Arial" w:hAnsi="Arial" w:cs="Arial"/>
          <w:lang w:val="en-US"/>
        </w:rPr>
        <w:t>MA/TF</w:t>
      </w:r>
      <w:r>
        <w:rPr>
          <w:rFonts w:ascii="Arial" w:hAnsi="Arial" w:cs="Arial"/>
          <w:lang w:val="en-US"/>
        </w:rPr>
        <w:t>)</w:t>
      </w:r>
      <w:r w:rsidR="000508CD">
        <w:rPr>
          <w:rFonts w:ascii="Arial" w:hAnsi="Arial" w:cs="Arial"/>
          <w:lang w:val="en-US"/>
        </w:rPr>
        <w:t xml:space="preserve">, fraud and/or corruption, will also result in the early termination of the contract or commercial agreement. </w:t>
      </w:r>
    </w:p>
    <w:p w14:paraId="1F0F64A3" w14:textId="2C94857A" w:rsidR="00C97A55" w:rsidRDefault="00C97A55" w:rsidP="008734B3">
      <w:pPr>
        <w:pStyle w:val="Sinespaciado"/>
        <w:jc w:val="right"/>
        <w:rPr>
          <w:rFonts w:ascii="Verdana" w:hAnsi="Verdana" w:cs="Arial"/>
          <w:sz w:val="28"/>
          <w:szCs w:val="28"/>
          <w:lang w:val="en-US"/>
        </w:rPr>
      </w:pPr>
    </w:p>
    <w:p w14:paraId="39808175" w14:textId="7E53B823" w:rsidR="00B71B90" w:rsidRDefault="00C97A55" w:rsidP="000A555B">
      <w:pPr>
        <w:pStyle w:val="Sinespaciado"/>
        <w:jc w:val="both"/>
        <w:rPr>
          <w:rFonts w:ascii="Arial" w:hAnsi="Arial" w:cs="Arial"/>
          <w:lang w:val="en-US"/>
        </w:rPr>
      </w:pPr>
      <w:r>
        <w:rPr>
          <w:rFonts w:ascii="Arial" w:hAnsi="Arial" w:cs="Arial"/>
          <w:lang w:val="en-US"/>
        </w:rPr>
        <w:t>o)</w:t>
      </w:r>
      <w:r>
        <w:rPr>
          <w:rFonts w:ascii="Arial" w:hAnsi="Arial" w:cs="Arial"/>
          <w:lang w:val="en-US"/>
        </w:rPr>
        <w:tab/>
        <w:t xml:space="preserve">That it is understood that the person signing the </w:t>
      </w:r>
      <w:r>
        <w:rPr>
          <w:rFonts w:ascii="Arial" w:hAnsi="Arial" w:cs="Arial"/>
          <w:b/>
          <w:bCs/>
          <w:lang w:val="en-US"/>
        </w:rPr>
        <w:t xml:space="preserve">BID </w:t>
      </w:r>
      <w:r w:rsidR="004E6B37">
        <w:rPr>
          <w:rFonts w:ascii="Arial" w:hAnsi="Arial" w:cs="Arial"/>
          <w:lang w:val="en-US"/>
        </w:rPr>
        <w:t xml:space="preserve">and the natural or legal person represented by the signatory grant their informed consent and therefore, </w:t>
      </w:r>
      <w:r w:rsidR="00F72B4E">
        <w:rPr>
          <w:rFonts w:ascii="Arial" w:hAnsi="Arial" w:cs="Arial"/>
          <w:lang w:val="en-US"/>
        </w:rPr>
        <w:t xml:space="preserve">we </w:t>
      </w:r>
      <w:r w:rsidR="004E6B37">
        <w:rPr>
          <w:rFonts w:ascii="Arial" w:hAnsi="Arial" w:cs="Arial"/>
          <w:lang w:val="en-US"/>
        </w:rPr>
        <w:t xml:space="preserve">authorize </w:t>
      </w:r>
      <w:r w:rsidR="00F72B4E">
        <w:rPr>
          <w:rFonts w:ascii="Arial" w:hAnsi="Arial" w:cs="Arial"/>
          <w:b/>
          <w:bCs/>
          <w:lang w:val="en-US"/>
        </w:rPr>
        <w:t xml:space="preserve">ECOPETROL </w:t>
      </w:r>
      <w:r w:rsidR="00F72B4E">
        <w:rPr>
          <w:rFonts w:ascii="Arial" w:hAnsi="Arial" w:cs="Arial"/>
          <w:lang w:val="en-US"/>
        </w:rPr>
        <w:t xml:space="preserve">to communicate </w:t>
      </w:r>
      <w:r w:rsidR="00B33349">
        <w:rPr>
          <w:rFonts w:ascii="Arial" w:hAnsi="Arial" w:cs="Arial"/>
          <w:lang w:val="en-US"/>
        </w:rPr>
        <w:t xml:space="preserve">to the </w:t>
      </w:r>
      <w:r w:rsidR="00F72B4E">
        <w:rPr>
          <w:rFonts w:ascii="Arial" w:hAnsi="Arial" w:cs="Arial"/>
          <w:lang w:val="en-US"/>
        </w:rPr>
        <w:t xml:space="preserve">national and international authorities -including </w:t>
      </w:r>
      <w:r w:rsidR="00B33349">
        <w:rPr>
          <w:rFonts w:ascii="Arial" w:hAnsi="Arial" w:cs="Arial"/>
          <w:lang w:val="en-US"/>
        </w:rPr>
        <w:t xml:space="preserve">authorities </w:t>
      </w:r>
      <w:r w:rsidR="00F72B4E">
        <w:rPr>
          <w:rFonts w:ascii="Arial" w:hAnsi="Arial" w:cs="Arial"/>
          <w:lang w:val="en-US"/>
        </w:rPr>
        <w:t xml:space="preserve">of countries in which </w:t>
      </w:r>
      <w:r w:rsidR="00F72B4E">
        <w:rPr>
          <w:rFonts w:ascii="Arial" w:hAnsi="Arial" w:cs="Arial"/>
          <w:b/>
          <w:bCs/>
          <w:lang w:val="en-US"/>
        </w:rPr>
        <w:t xml:space="preserve">ECOPETROL </w:t>
      </w:r>
      <w:r w:rsidR="00F72B4E">
        <w:rPr>
          <w:rFonts w:ascii="Arial" w:hAnsi="Arial" w:cs="Arial"/>
          <w:lang w:val="en-US"/>
        </w:rPr>
        <w:t xml:space="preserve">carries out operations-, </w:t>
      </w:r>
      <w:r w:rsidR="00B71B90">
        <w:rPr>
          <w:rFonts w:ascii="Arial" w:hAnsi="Arial" w:cs="Arial"/>
          <w:lang w:val="en-US"/>
        </w:rPr>
        <w:t xml:space="preserve">any situation which implies my involvement in </w:t>
      </w:r>
      <w:r w:rsidR="00B33349">
        <w:rPr>
          <w:rFonts w:ascii="Arial" w:hAnsi="Arial" w:cs="Arial"/>
          <w:lang w:val="en-US"/>
        </w:rPr>
        <w:t>conducts</w:t>
      </w:r>
      <w:r w:rsidR="00B71B90">
        <w:rPr>
          <w:rFonts w:ascii="Arial" w:hAnsi="Arial" w:cs="Arial"/>
          <w:lang w:val="en-US"/>
        </w:rPr>
        <w:t xml:space="preserve"> contemplated in this document.</w:t>
      </w:r>
    </w:p>
    <w:p w14:paraId="3C72DD66" w14:textId="77777777" w:rsidR="00B71B90" w:rsidRDefault="00B71B90" w:rsidP="000A555B">
      <w:pPr>
        <w:pStyle w:val="Sinespaciado"/>
        <w:jc w:val="both"/>
        <w:rPr>
          <w:rFonts w:ascii="Arial" w:hAnsi="Arial" w:cs="Arial"/>
          <w:lang w:val="en-US"/>
        </w:rPr>
      </w:pPr>
    </w:p>
    <w:p w14:paraId="455BC64F" w14:textId="1C4D952D" w:rsidR="008734B3" w:rsidRDefault="00B71B90" w:rsidP="000A555B">
      <w:pPr>
        <w:pStyle w:val="Sinespaciado"/>
        <w:jc w:val="both"/>
        <w:rPr>
          <w:rFonts w:ascii="Arial" w:hAnsi="Arial" w:cs="Arial"/>
          <w:lang w:val="en-US"/>
        </w:rPr>
      </w:pPr>
      <w:r>
        <w:rPr>
          <w:rFonts w:ascii="Arial" w:hAnsi="Arial" w:cs="Arial"/>
          <w:lang w:val="en-US"/>
        </w:rPr>
        <w:t xml:space="preserve">Likewise, </w:t>
      </w:r>
      <w:r>
        <w:rPr>
          <w:rFonts w:ascii="Arial" w:hAnsi="Arial" w:cs="Arial"/>
          <w:b/>
          <w:bCs/>
          <w:lang w:val="en-US"/>
        </w:rPr>
        <w:t xml:space="preserve">ECOPETROL </w:t>
      </w:r>
      <w:r>
        <w:rPr>
          <w:rFonts w:ascii="Arial" w:hAnsi="Arial" w:cs="Arial"/>
          <w:lang w:val="en-US"/>
        </w:rPr>
        <w:t xml:space="preserve">is authorized to provide the competent authorities all </w:t>
      </w:r>
      <w:r w:rsidR="00856BD5">
        <w:rPr>
          <w:rFonts w:ascii="Arial" w:hAnsi="Arial" w:cs="Arial"/>
          <w:lang w:val="en-US"/>
        </w:rPr>
        <w:t xml:space="preserve">the </w:t>
      </w:r>
      <w:r>
        <w:rPr>
          <w:rFonts w:ascii="Arial" w:hAnsi="Arial" w:cs="Arial"/>
          <w:lang w:val="en-US"/>
        </w:rPr>
        <w:t xml:space="preserve">personal, public, private or semi-private information </w:t>
      </w:r>
      <w:r w:rsidR="00856BD5">
        <w:rPr>
          <w:rFonts w:ascii="Arial" w:hAnsi="Arial" w:cs="Arial"/>
          <w:lang w:val="en-US"/>
        </w:rPr>
        <w:t xml:space="preserve">they may require </w:t>
      </w:r>
      <w:r>
        <w:rPr>
          <w:rFonts w:ascii="Arial" w:hAnsi="Arial" w:cs="Arial"/>
          <w:lang w:val="en-US"/>
        </w:rPr>
        <w:t>regarding the person signing the bid or the natural or legal person represented</w:t>
      </w:r>
      <w:r w:rsidR="00856BD5">
        <w:rPr>
          <w:rFonts w:ascii="Arial" w:hAnsi="Arial" w:cs="Arial"/>
          <w:lang w:val="en-US"/>
        </w:rPr>
        <w:t xml:space="preserve">. The bidder </w:t>
      </w:r>
      <w:r w:rsidR="002D4D17">
        <w:rPr>
          <w:rFonts w:ascii="Arial" w:hAnsi="Arial" w:cs="Arial"/>
          <w:lang w:val="en-US"/>
        </w:rPr>
        <w:t xml:space="preserve">acknowledges and accepts that </w:t>
      </w:r>
      <w:r w:rsidR="002D4D17">
        <w:rPr>
          <w:rFonts w:ascii="Arial" w:hAnsi="Arial" w:cs="Arial"/>
          <w:b/>
          <w:bCs/>
          <w:lang w:val="en-US"/>
        </w:rPr>
        <w:t xml:space="preserve">ECOPETROL </w:t>
      </w:r>
      <w:r w:rsidR="002D4D17">
        <w:rPr>
          <w:rFonts w:ascii="Arial" w:hAnsi="Arial" w:cs="Arial"/>
          <w:lang w:val="en-US"/>
        </w:rPr>
        <w:t>submit</w:t>
      </w:r>
      <w:r w:rsidR="00A4759A">
        <w:rPr>
          <w:rFonts w:ascii="Arial" w:hAnsi="Arial" w:cs="Arial"/>
          <w:lang w:val="en-US"/>
        </w:rPr>
        <w:t>s</w:t>
      </w:r>
      <w:r w:rsidR="007340CA">
        <w:rPr>
          <w:rFonts w:ascii="Arial" w:hAnsi="Arial" w:cs="Arial"/>
          <w:lang w:val="en-US"/>
        </w:rPr>
        <w:t xml:space="preserve"> </w:t>
      </w:r>
      <w:r w:rsidR="002D4D17">
        <w:rPr>
          <w:rFonts w:ascii="Arial" w:hAnsi="Arial" w:cs="Arial"/>
          <w:lang w:val="en-US"/>
        </w:rPr>
        <w:t xml:space="preserve">the corresponding reports to the pertinent authorities, in conformity with </w:t>
      </w:r>
      <w:r w:rsidR="00140D56">
        <w:rPr>
          <w:rFonts w:ascii="Arial" w:hAnsi="Arial" w:cs="Arial"/>
          <w:lang w:val="en-US"/>
        </w:rPr>
        <w:t xml:space="preserve">its </w:t>
      </w:r>
      <w:r w:rsidR="002D4D17">
        <w:rPr>
          <w:rFonts w:ascii="Arial" w:hAnsi="Arial" w:cs="Arial"/>
          <w:lang w:val="en-US"/>
        </w:rPr>
        <w:t xml:space="preserve">rules and manuals regarding </w:t>
      </w:r>
      <w:r w:rsidR="00140D56">
        <w:rPr>
          <w:rFonts w:ascii="Arial" w:hAnsi="Arial" w:cs="Arial"/>
          <w:lang w:val="en-US"/>
        </w:rPr>
        <w:t xml:space="preserve">the system to </w:t>
      </w:r>
      <w:r w:rsidR="002D4D17">
        <w:rPr>
          <w:rFonts w:ascii="Arial" w:hAnsi="Arial" w:cs="Arial"/>
          <w:lang w:val="en-US"/>
        </w:rPr>
        <w:t xml:space="preserve">prevent and/or manage risks </w:t>
      </w:r>
      <w:r w:rsidR="00A33E07">
        <w:rPr>
          <w:rFonts w:ascii="Arial" w:hAnsi="Arial" w:cs="Arial"/>
          <w:lang w:val="en-US"/>
        </w:rPr>
        <w:t xml:space="preserve">related to </w:t>
      </w:r>
      <w:r w:rsidR="002D4D17">
        <w:rPr>
          <w:rFonts w:ascii="Arial" w:hAnsi="Arial" w:cs="Arial"/>
          <w:lang w:val="en-US"/>
        </w:rPr>
        <w:t xml:space="preserve">money laundering and terrorist financing, exonerating it from any responsibility for such </w:t>
      </w:r>
      <w:r w:rsidR="00140D56">
        <w:rPr>
          <w:rFonts w:ascii="Arial" w:hAnsi="Arial" w:cs="Arial"/>
          <w:lang w:val="en-US"/>
        </w:rPr>
        <w:t>procedure</w:t>
      </w:r>
      <w:r w:rsidR="00A33E07">
        <w:rPr>
          <w:rFonts w:ascii="Arial" w:hAnsi="Arial" w:cs="Arial"/>
          <w:lang w:val="en-US"/>
        </w:rPr>
        <w:t xml:space="preserve">. </w:t>
      </w:r>
    </w:p>
    <w:p w14:paraId="1170EEEB" w14:textId="348A596E" w:rsidR="00A33E07" w:rsidRDefault="00A33E07" w:rsidP="000A555B">
      <w:pPr>
        <w:pStyle w:val="Sinespaciado"/>
        <w:jc w:val="both"/>
        <w:rPr>
          <w:rFonts w:ascii="Arial" w:hAnsi="Arial" w:cs="Arial"/>
          <w:lang w:val="en-US"/>
        </w:rPr>
      </w:pPr>
    </w:p>
    <w:p w14:paraId="3A95A34F" w14:textId="4CB62DD6" w:rsidR="00A33E07" w:rsidRDefault="00A33E07" w:rsidP="000A555B">
      <w:pPr>
        <w:pStyle w:val="Sinespaciado"/>
        <w:jc w:val="both"/>
        <w:rPr>
          <w:rFonts w:ascii="Arial" w:hAnsi="Arial" w:cs="Arial"/>
          <w:lang w:val="en-US"/>
        </w:rPr>
      </w:pPr>
      <w:r>
        <w:rPr>
          <w:rFonts w:ascii="Arial" w:hAnsi="Arial" w:cs="Arial"/>
          <w:lang w:val="en-US"/>
        </w:rPr>
        <w:t>p)</w:t>
      </w:r>
      <w:r>
        <w:rPr>
          <w:rFonts w:ascii="Arial" w:hAnsi="Arial" w:cs="Arial"/>
          <w:lang w:val="en-US"/>
        </w:rPr>
        <w:tab/>
        <w:t xml:space="preserve">That all the documentation and information supplied for the execution and performance of the contract or legal business is true and accurate, and that </w:t>
      </w:r>
      <w:r>
        <w:rPr>
          <w:rFonts w:ascii="Arial" w:hAnsi="Arial" w:cs="Arial"/>
          <w:b/>
          <w:bCs/>
          <w:lang w:val="en-US"/>
        </w:rPr>
        <w:lastRenderedPageBreak/>
        <w:t xml:space="preserve">ECOPETROL </w:t>
      </w:r>
      <w:r>
        <w:rPr>
          <w:rFonts w:ascii="Arial" w:hAnsi="Arial" w:cs="Arial"/>
          <w:lang w:val="en-US"/>
        </w:rPr>
        <w:t xml:space="preserve">is authorized to carry out verifications considered pertinent, and to terminate the contract or legal business if it verifies or has knowledge </w:t>
      </w:r>
      <w:r w:rsidR="00872FA4">
        <w:rPr>
          <w:rFonts w:ascii="Arial" w:hAnsi="Arial" w:cs="Arial"/>
          <w:lang w:val="en-US"/>
        </w:rPr>
        <w:t xml:space="preserve">to the </w:t>
      </w:r>
      <w:r>
        <w:rPr>
          <w:rFonts w:ascii="Arial" w:hAnsi="Arial" w:cs="Arial"/>
          <w:lang w:val="en-US"/>
        </w:rPr>
        <w:t xml:space="preserve">contrary. </w:t>
      </w:r>
    </w:p>
    <w:p w14:paraId="0409579E" w14:textId="7572F8F3" w:rsidR="00872FA4" w:rsidRDefault="00872FA4" w:rsidP="000A555B">
      <w:pPr>
        <w:pStyle w:val="Sinespaciado"/>
        <w:jc w:val="both"/>
        <w:rPr>
          <w:rFonts w:ascii="Arial" w:hAnsi="Arial" w:cs="Arial"/>
          <w:lang w:val="en-US"/>
        </w:rPr>
      </w:pPr>
    </w:p>
    <w:p w14:paraId="54C50A95" w14:textId="56BE9125" w:rsidR="008734B3" w:rsidRDefault="00872FA4" w:rsidP="000A555B">
      <w:pPr>
        <w:pStyle w:val="Sinespaciado"/>
        <w:jc w:val="both"/>
        <w:rPr>
          <w:rFonts w:ascii="Arial" w:hAnsi="Arial" w:cs="Arial"/>
          <w:b/>
          <w:bCs/>
          <w:lang w:val="en-US"/>
        </w:rPr>
      </w:pPr>
      <w:r>
        <w:rPr>
          <w:rFonts w:ascii="Arial" w:hAnsi="Arial" w:cs="Arial"/>
          <w:lang w:val="en-US"/>
        </w:rPr>
        <w:t>q)</w:t>
      </w:r>
      <w:r>
        <w:rPr>
          <w:rFonts w:ascii="Arial" w:hAnsi="Arial" w:cs="Arial"/>
          <w:lang w:val="en-US"/>
        </w:rPr>
        <w:tab/>
        <w:t xml:space="preserve">That no other natural or legal person has a non-legitimate interest in the contract or legal business </w:t>
      </w:r>
      <w:r w:rsidR="001B17A2">
        <w:rPr>
          <w:rFonts w:ascii="Arial" w:hAnsi="Arial" w:cs="Arial"/>
          <w:lang w:val="en-US"/>
        </w:rPr>
        <w:t>that motivates the presentation of the</w:t>
      </w:r>
      <w:r>
        <w:rPr>
          <w:rFonts w:ascii="Arial" w:hAnsi="Arial" w:cs="Arial"/>
          <w:lang w:val="en-US"/>
        </w:rPr>
        <w:t xml:space="preserve"> </w:t>
      </w:r>
      <w:r>
        <w:rPr>
          <w:rFonts w:ascii="Arial" w:hAnsi="Arial" w:cs="Arial"/>
          <w:b/>
          <w:bCs/>
          <w:lang w:val="en-US"/>
        </w:rPr>
        <w:t xml:space="preserve">BID. </w:t>
      </w:r>
    </w:p>
    <w:p w14:paraId="3BBFE23E" w14:textId="4B572D81" w:rsidR="00872FA4" w:rsidRDefault="00872FA4" w:rsidP="000A555B">
      <w:pPr>
        <w:pStyle w:val="Sinespaciado"/>
        <w:jc w:val="both"/>
        <w:rPr>
          <w:rFonts w:ascii="Arial" w:hAnsi="Arial" w:cs="Arial"/>
          <w:b/>
          <w:bCs/>
          <w:lang w:val="en-US"/>
        </w:rPr>
      </w:pPr>
    </w:p>
    <w:p w14:paraId="6A79848E" w14:textId="178C0A89" w:rsidR="00872FA4" w:rsidRDefault="00872FA4" w:rsidP="000A555B">
      <w:pPr>
        <w:pStyle w:val="Sinespaciado"/>
        <w:jc w:val="both"/>
        <w:rPr>
          <w:rFonts w:ascii="Arial" w:hAnsi="Arial" w:cs="Arial"/>
          <w:lang w:val="en-US"/>
        </w:rPr>
      </w:pPr>
      <w:r>
        <w:rPr>
          <w:rFonts w:ascii="Arial" w:hAnsi="Arial" w:cs="Arial"/>
          <w:lang w:val="en-US"/>
        </w:rPr>
        <w:t xml:space="preserve">r) </w:t>
      </w:r>
      <w:r>
        <w:rPr>
          <w:rFonts w:ascii="Arial" w:hAnsi="Arial" w:cs="Arial"/>
          <w:lang w:val="en-US"/>
        </w:rPr>
        <w:tab/>
        <w:t xml:space="preserve">That </w:t>
      </w:r>
      <w:r w:rsidR="00A4759A">
        <w:rPr>
          <w:rFonts w:ascii="Arial" w:hAnsi="Arial" w:cs="Arial"/>
          <w:lang w:val="en-US"/>
        </w:rPr>
        <w:t xml:space="preserve">neither </w:t>
      </w:r>
      <w:r>
        <w:rPr>
          <w:rFonts w:ascii="Arial" w:hAnsi="Arial" w:cs="Arial"/>
          <w:lang w:val="en-US"/>
        </w:rPr>
        <w:t xml:space="preserve">the person or company signing the </w:t>
      </w:r>
      <w:r>
        <w:rPr>
          <w:rFonts w:ascii="Arial" w:hAnsi="Arial" w:cs="Arial"/>
          <w:b/>
          <w:bCs/>
          <w:lang w:val="en-US"/>
        </w:rPr>
        <w:t xml:space="preserve">BID, </w:t>
      </w:r>
      <w:r w:rsidR="00A4759A">
        <w:rPr>
          <w:rFonts w:ascii="Arial" w:hAnsi="Arial" w:cs="Arial"/>
          <w:lang w:val="en-US"/>
        </w:rPr>
        <w:t>n</w:t>
      </w:r>
      <w:r>
        <w:rPr>
          <w:rFonts w:ascii="Arial" w:hAnsi="Arial" w:cs="Arial"/>
          <w:lang w:val="en-US"/>
        </w:rPr>
        <w:t xml:space="preserve">or its legal representative, </w:t>
      </w:r>
      <w:r w:rsidR="001B17A2">
        <w:rPr>
          <w:rFonts w:ascii="Arial" w:hAnsi="Arial" w:cs="Arial"/>
          <w:lang w:val="en-US"/>
        </w:rPr>
        <w:t xml:space="preserve">or </w:t>
      </w:r>
      <w:r>
        <w:rPr>
          <w:rFonts w:ascii="Arial" w:hAnsi="Arial" w:cs="Arial"/>
          <w:lang w:val="en-US"/>
        </w:rPr>
        <w:t xml:space="preserve">members of Boards or </w:t>
      </w:r>
      <w:r w:rsidR="000A3330">
        <w:rPr>
          <w:rFonts w:ascii="Arial" w:hAnsi="Arial" w:cs="Arial"/>
          <w:lang w:val="en-US"/>
        </w:rPr>
        <w:t>shareholders, act</w:t>
      </w:r>
      <w:r>
        <w:rPr>
          <w:rFonts w:ascii="Arial" w:hAnsi="Arial" w:cs="Arial"/>
          <w:lang w:val="en-US"/>
        </w:rPr>
        <w:t xml:space="preserve"> </w:t>
      </w:r>
      <w:r w:rsidR="00CD7EE6">
        <w:rPr>
          <w:rFonts w:ascii="Arial" w:hAnsi="Arial" w:cs="Arial"/>
          <w:lang w:val="en-US"/>
        </w:rPr>
        <w:t xml:space="preserve">in </w:t>
      </w:r>
      <w:r>
        <w:rPr>
          <w:rFonts w:ascii="Arial" w:hAnsi="Arial" w:cs="Arial"/>
          <w:lang w:val="en-US"/>
        </w:rPr>
        <w:t xml:space="preserve">conflict of interest </w:t>
      </w:r>
      <w:r w:rsidR="00CD7EE6">
        <w:rPr>
          <w:rFonts w:ascii="Arial" w:hAnsi="Arial" w:cs="Arial"/>
          <w:lang w:val="en-US"/>
        </w:rPr>
        <w:t xml:space="preserve">or ethical conflict according to </w:t>
      </w:r>
      <w:r w:rsidR="00CD7EE6">
        <w:rPr>
          <w:rFonts w:ascii="Arial" w:hAnsi="Arial" w:cs="Arial"/>
          <w:b/>
          <w:bCs/>
          <w:lang w:val="en-US"/>
        </w:rPr>
        <w:t xml:space="preserve">ECOPETROL’s </w:t>
      </w:r>
      <w:r w:rsidR="00CD7EE6">
        <w:rPr>
          <w:rFonts w:ascii="Arial" w:hAnsi="Arial" w:cs="Arial"/>
          <w:lang w:val="en-US"/>
        </w:rPr>
        <w:t>regulations (By-laws, Code of Good Governance, Code of Ethics and Conduct).</w:t>
      </w:r>
    </w:p>
    <w:p w14:paraId="4239B01E" w14:textId="127BCA37" w:rsidR="000A3330" w:rsidRDefault="000A3330" w:rsidP="000A555B">
      <w:pPr>
        <w:pStyle w:val="Sinespaciado"/>
        <w:jc w:val="both"/>
        <w:rPr>
          <w:rFonts w:ascii="Arial" w:hAnsi="Arial" w:cs="Arial"/>
          <w:lang w:val="en-US"/>
        </w:rPr>
      </w:pPr>
    </w:p>
    <w:p w14:paraId="32096644" w14:textId="528803D8" w:rsidR="000A3330" w:rsidRDefault="000A3330" w:rsidP="000A555B">
      <w:pPr>
        <w:pStyle w:val="Sinespaciado"/>
        <w:jc w:val="both"/>
        <w:rPr>
          <w:rFonts w:ascii="Arial" w:hAnsi="Arial" w:cs="Arial"/>
          <w:lang w:val="en-US"/>
        </w:rPr>
      </w:pPr>
      <w:r>
        <w:rPr>
          <w:rFonts w:ascii="Arial" w:hAnsi="Arial" w:cs="Arial"/>
          <w:lang w:val="en-US"/>
        </w:rPr>
        <w:t xml:space="preserve">s) </w:t>
      </w:r>
      <w:r>
        <w:rPr>
          <w:rFonts w:ascii="Arial" w:hAnsi="Arial" w:cs="Arial"/>
          <w:lang w:val="en-US"/>
        </w:rPr>
        <w:tab/>
        <w:t xml:space="preserve">That with the presentation of the </w:t>
      </w:r>
      <w:r>
        <w:rPr>
          <w:rFonts w:ascii="Arial" w:hAnsi="Arial" w:cs="Arial"/>
          <w:b/>
          <w:bCs/>
          <w:lang w:val="en-US"/>
        </w:rPr>
        <w:t xml:space="preserve">BID </w:t>
      </w:r>
      <w:r>
        <w:rPr>
          <w:rFonts w:ascii="Arial" w:hAnsi="Arial" w:cs="Arial"/>
          <w:lang w:val="en-US"/>
        </w:rPr>
        <w:t xml:space="preserve">no acts that constitute a violation of the rules of free and fair competition are carried out. </w:t>
      </w:r>
    </w:p>
    <w:p w14:paraId="4708499D" w14:textId="54EDA6D1" w:rsidR="000A3330" w:rsidRDefault="000A3330" w:rsidP="000A555B">
      <w:pPr>
        <w:pStyle w:val="Sinespaciado"/>
        <w:jc w:val="both"/>
        <w:rPr>
          <w:rFonts w:ascii="Arial" w:hAnsi="Arial" w:cs="Arial"/>
          <w:lang w:val="en-US"/>
        </w:rPr>
      </w:pPr>
    </w:p>
    <w:p w14:paraId="37F1B536" w14:textId="7D500A16" w:rsidR="000A3330" w:rsidRDefault="000A3330" w:rsidP="000A555B">
      <w:pPr>
        <w:pStyle w:val="Sinespaciado"/>
        <w:jc w:val="both"/>
        <w:rPr>
          <w:rFonts w:ascii="Arial" w:hAnsi="Arial" w:cs="Arial"/>
          <w:lang w:val="en-US"/>
        </w:rPr>
      </w:pPr>
      <w:r>
        <w:rPr>
          <w:rFonts w:ascii="Arial" w:hAnsi="Arial" w:cs="Arial"/>
          <w:lang w:val="en-US"/>
        </w:rPr>
        <w:t>t)</w:t>
      </w:r>
      <w:r>
        <w:rPr>
          <w:rFonts w:ascii="Arial" w:hAnsi="Arial" w:cs="Arial"/>
          <w:lang w:val="en-US"/>
        </w:rPr>
        <w:tab/>
        <w:t xml:space="preserve">That </w:t>
      </w:r>
      <w:r w:rsidR="001B17A2">
        <w:rPr>
          <w:rFonts w:ascii="Arial" w:hAnsi="Arial" w:cs="Arial"/>
          <w:lang w:val="en-US"/>
        </w:rPr>
        <w:t xml:space="preserve">neither </w:t>
      </w:r>
      <w:r>
        <w:rPr>
          <w:rFonts w:ascii="Arial" w:hAnsi="Arial" w:cs="Arial"/>
          <w:lang w:val="en-US"/>
        </w:rPr>
        <w:t xml:space="preserve">the bidder, </w:t>
      </w:r>
      <w:r w:rsidR="001B17A2">
        <w:rPr>
          <w:rFonts w:ascii="Arial" w:hAnsi="Arial" w:cs="Arial"/>
          <w:lang w:val="en-US"/>
        </w:rPr>
        <w:t xml:space="preserve">nor </w:t>
      </w:r>
      <w:r>
        <w:rPr>
          <w:rFonts w:ascii="Arial" w:hAnsi="Arial" w:cs="Arial"/>
          <w:lang w:val="en-US"/>
        </w:rPr>
        <w:t>its partners, members of Board</w:t>
      </w:r>
      <w:r w:rsidR="00A4759A">
        <w:rPr>
          <w:rFonts w:ascii="Arial" w:hAnsi="Arial" w:cs="Arial"/>
          <w:lang w:val="en-US"/>
        </w:rPr>
        <w:t>s</w:t>
      </w:r>
      <w:r>
        <w:rPr>
          <w:rFonts w:ascii="Arial" w:hAnsi="Arial" w:cs="Arial"/>
          <w:lang w:val="en-US"/>
        </w:rPr>
        <w:t xml:space="preserve">, legal representative or </w:t>
      </w:r>
      <w:r w:rsidR="001B17A2">
        <w:rPr>
          <w:rFonts w:ascii="Arial" w:hAnsi="Arial" w:cs="Arial"/>
          <w:lang w:val="en-US"/>
        </w:rPr>
        <w:t xml:space="preserve">its </w:t>
      </w:r>
      <w:r>
        <w:rPr>
          <w:rFonts w:ascii="Arial" w:hAnsi="Arial" w:cs="Arial"/>
          <w:lang w:val="en-US"/>
        </w:rPr>
        <w:t xml:space="preserve">employees have had access to confidential or </w:t>
      </w:r>
      <w:r w:rsidR="001B17A2">
        <w:rPr>
          <w:rFonts w:ascii="Arial" w:hAnsi="Arial" w:cs="Arial"/>
          <w:lang w:val="en-US"/>
        </w:rPr>
        <w:t>privileged</w:t>
      </w:r>
      <w:r>
        <w:rPr>
          <w:rFonts w:ascii="Arial" w:hAnsi="Arial" w:cs="Arial"/>
          <w:lang w:val="en-US"/>
        </w:rPr>
        <w:t xml:space="preserve"> information with respect to the </w:t>
      </w:r>
      <w:r w:rsidR="001B17A2">
        <w:rPr>
          <w:rFonts w:ascii="Arial" w:hAnsi="Arial" w:cs="Arial"/>
          <w:lang w:val="en-US"/>
        </w:rPr>
        <w:t xml:space="preserve">selection </w:t>
      </w:r>
      <w:r>
        <w:rPr>
          <w:rFonts w:ascii="Arial" w:hAnsi="Arial" w:cs="Arial"/>
          <w:lang w:val="en-US"/>
        </w:rPr>
        <w:t>process</w:t>
      </w:r>
      <w:r w:rsidR="001B17A2">
        <w:rPr>
          <w:rFonts w:ascii="Arial" w:hAnsi="Arial" w:cs="Arial"/>
          <w:lang w:val="en-US"/>
        </w:rPr>
        <w:t>.</w:t>
      </w:r>
      <w:r>
        <w:rPr>
          <w:rFonts w:ascii="Arial" w:hAnsi="Arial" w:cs="Arial"/>
          <w:lang w:val="en-US"/>
        </w:rPr>
        <w:t xml:space="preserve"> </w:t>
      </w:r>
    </w:p>
    <w:p w14:paraId="5C7FD93F" w14:textId="3C2576C5" w:rsidR="000A3330" w:rsidRDefault="008871D2" w:rsidP="000A555B">
      <w:pPr>
        <w:pStyle w:val="Sinespaciado"/>
        <w:jc w:val="both"/>
        <w:rPr>
          <w:rFonts w:ascii="Arial" w:hAnsi="Arial" w:cs="Arial"/>
          <w:lang w:val="en-US"/>
        </w:rPr>
      </w:pPr>
      <w:r w:rsidRPr="00E8473E">
        <w:rPr>
          <w:noProof/>
          <w:sz w:val="20"/>
          <w:szCs w:val="20"/>
        </w:rPr>
        <w:drawing>
          <wp:anchor distT="0" distB="0" distL="114300" distR="114300" simplePos="0" relativeHeight="251665408" behindDoc="1" locked="0" layoutInCell="1" allowOverlap="0" wp14:anchorId="35A33542" wp14:editId="428A436E">
            <wp:simplePos x="0" y="0"/>
            <wp:positionH relativeFrom="margin">
              <wp:posOffset>-825335</wp:posOffset>
            </wp:positionH>
            <wp:positionV relativeFrom="page">
              <wp:posOffset>3800837</wp:posOffset>
            </wp:positionV>
            <wp:extent cx="535940" cy="1501775"/>
            <wp:effectExtent l="0" t="0" r="0" b="3175"/>
            <wp:wrapTight wrapText="bothSides">
              <wp:wrapPolygon edited="0">
                <wp:start x="0" y="0"/>
                <wp:lineTo x="0" y="21372"/>
                <wp:lineTo x="20730" y="21372"/>
                <wp:lineTo x="20730" y="0"/>
                <wp:lineTo x="0" y="0"/>
              </wp:wrapPolygon>
            </wp:wrapTight>
            <wp:docPr id="11"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Picture 3362" descr="Imagen que contiene Gráfico&#10;&#10;Descripción generada automáticamente"/>
                    <pic:cNvPicPr/>
                  </pic:nvPicPr>
                  <pic:blipFill>
                    <a:blip r:embed="rId7"/>
                    <a:stretch>
                      <a:fillRect/>
                    </a:stretch>
                  </pic:blipFill>
                  <pic:spPr>
                    <a:xfrm>
                      <a:off x="0" y="0"/>
                      <a:ext cx="535940" cy="1501775"/>
                    </a:xfrm>
                    <a:prstGeom prst="rect">
                      <a:avLst/>
                    </a:prstGeom>
                  </pic:spPr>
                </pic:pic>
              </a:graphicData>
            </a:graphic>
            <wp14:sizeRelH relativeFrom="margin">
              <wp14:pctWidth>0</wp14:pctWidth>
            </wp14:sizeRelH>
            <wp14:sizeRelV relativeFrom="margin">
              <wp14:pctHeight>0</wp14:pctHeight>
            </wp14:sizeRelV>
          </wp:anchor>
        </w:drawing>
      </w:r>
    </w:p>
    <w:p w14:paraId="2BA03692" w14:textId="4ADA97D7" w:rsidR="000A3330" w:rsidRDefault="000A3330" w:rsidP="000A555B">
      <w:pPr>
        <w:pStyle w:val="Sinespaciado"/>
        <w:jc w:val="both"/>
        <w:rPr>
          <w:rFonts w:ascii="Arial" w:hAnsi="Arial" w:cs="Arial"/>
          <w:lang w:val="en-US"/>
        </w:rPr>
      </w:pPr>
      <w:r>
        <w:rPr>
          <w:rFonts w:ascii="Arial" w:hAnsi="Arial" w:cs="Arial"/>
          <w:lang w:val="en-US"/>
        </w:rPr>
        <w:t xml:space="preserve">u) </w:t>
      </w:r>
      <w:r>
        <w:rPr>
          <w:rFonts w:ascii="Arial" w:hAnsi="Arial" w:cs="Arial"/>
          <w:lang w:val="en-US"/>
        </w:rPr>
        <w:tab/>
        <w:t xml:space="preserve">That </w:t>
      </w:r>
      <w:r w:rsidR="001B17A2">
        <w:rPr>
          <w:rFonts w:ascii="Arial" w:hAnsi="Arial" w:cs="Arial"/>
          <w:lang w:val="en-US"/>
        </w:rPr>
        <w:t xml:space="preserve">neither the </w:t>
      </w:r>
      <w:r>
        <w:rPr>
          <w:rFonts w:ascii="Arial" w:hAnsi="Arial" w:cs="Arial"/>
          <w:lang w:val="en-US"/>
        </w:rPr>
        <w:t xml:space="preserve">bidder, </w:t>
      </w:r>
      <w:r w:rsidR="001B17A2">
        <w:rPr>
          <w:rFonts w:ascii="Arial" w:hAnsi="Arial" w:cs="Arial"/>
          <w:lang w:val="en-US"/>
        </w:rPr>
        <w:t xml:space="preserve">nor </w:t>
      </w:r>
      <w:r>
        <w:rPr>
          <w:rFonts w:ascii="Arial" w:hAnsi="Arial" w:cs="Arial"/>
          <w:lang w:val="en-US"/>
        </w:rPr>
        <w:t>its partners, members of the Board, legal representative or employees</w:t>
      </w:r>
      <w:r w:rsidR="00013041">
        <w:rPr>
          <w:rFonts w:ascii="Arial" w:hAnsi="Arial" w:cs="Arial"/>
          <w:lang w:val="en-US"/>
        </w:rPr>
        <w:t xml:space="preserve"> have offered presents, invitations, hospitalities</w:t>
      </w:r>
      <w:r w:rsidR="001B17A2">
        <w:rPr>
          <w:rFonts w:ascii="Arial" w:hAnsi="Arial" w:cs="Arial"/>
          <w:lang w:val="en-US"/>
        </w:rPr>
        <w:t xml:space="preserve">, </w:t>
      </w:r>
      <w:r w:rsidR="00013041">
        <w:rPr>
          <w:rFonts w:ascii="Arial" w:hAnsi="Arial" w:cs="Arial"/>
          <w:lang w:val="en-US"/>
        </w:rPr>
        <w:t xml:space="preserve">or bribery of any nature to have access to confidential or </w:t>
      </w:r>
      <w:r w:rsidR="003A0BFB">
        <w:rPr>
          <w:rFonts w:ascii="Arial" w:hAnsi="Arial" w:cs="Arial"/>
          <w:lang w:val="en-US"/>
        </w:rPr>
        <w:t>privileged</w:t>
      </w:r>
      <w:r w:rsidR="00013041">
        <w:rPr>
          <w:rFonts w:ascii="Arial" w:hAnsi="Arial" w:cs="Arial"/>
          <w:lang w:val="en-US"/>
        </w:rPr>
        <w:t xml:space="preserve"> information with respect to the </w:t>
      </w:r>
      <w:r w:rsidR="00E5431F">
        <w:rPr>
          <w:rFonts w:ascii="Arial" w:hAnsi="Arial" w:cs="Arial"/>
          <w:lang w:val="en-US"/>
        </w:rPr>
        <w:t xml:space="preserve">Election </w:t>
      </w:r>
      <w:r w:rsidR="00013041">
        <w:rPr>
          <w:rFonts w:ascii="Arial" w:hAnsi="Arial" w:cs="Arial"/>
          <w:lang w:val="en-US"/>
        </w:rPr>
        <w:t xml:space="preserve">Method or to be awarded the contract or commercial agreement. </w:t>
      </w:r>
    </w:p>
    <w:p w14:paraId="433B118C" w14:textId="428895B8" w:rsidR="00013041" w:rsidRDefault="00013041" w:rsidP="000A555B">
      <w:pPr>
        <w:pStyle w:val="Sinespaciado"/>
        <w:jc w:val="both"/>
        <w:rPr>
          <w:rFonts w:ascii="Arial" w:hAnsi="Arial" w:cs="Arial"/>
          <w:lang w:val="en-US"/>
        </w:rPr>
      </w:pPr>
    </w:p>
    <w:p w14:paraId="6955584D" w14:textId="39FABD3A" w:rsidR="00A23442" w:rsidRDefault="00013041" w:rsidP="000A555B">
      <w:pPr>
        <w:pStyle w:val="Sinespaciado"/>
        <w:jc w:val="both"/>
        <w:rPr>
          <w:rFonts w:ascii="Arial" w:hAnsi="Arial" w:cs="Arial"/>
          <w:lang w:val="en-US"/>
        </w:rPr>
      </w:pPr>
      <w:r>
        <w:rPr>
          <w:rFonts w:ascii="Arial" w:hAnsi="Arial" w:cs="Arial"/>
          <w:lang w:val="en-US"/>
        </w:rPr>
        <w:t>v)</w:t>
      </w:r>
      <w:r>
        <w:rPr>
          <w:rFonts w:ascii="Arial" w:hAnsi="Arial" w:cs="Arial"/>
          <w:lang w:val="en-US"/>
        </w:rPr>
        <w:tab/>
        <w:t xml:space="preserve">That the </w:t>
      </w:r>
      <w:r>
        <w:rPr>
          <w:rFonts w:ascii="Arial" w:hAnsi="Arial" w:cs="Arial"/>
          <w:b/>
          <w:bCs/>
          <w:lang w:val="en-US"/>
        </w:rPr>
        <w:t xml:space="preserve">BIDDER </w:t>
      </w:r>
      <w:r>
        <w:rPr>
          <w:rFonts w:ascii="Arial" w:hAnsi="Arial" w:cs="Arial"/>
          <w:lang w:val="en-US"/>
        </w:rPr>
        <w:t xml:space="preserve">is not subject to </w:t>
      </w:r>
      <w:r w:rsidR="00A23442">
        <w:rPr>
          <w:rFonts w:ascii="Arial" w:hAnsi="Arial" w:cs="Arial"/>
          <w:lang w:val="en-US"/>
        </w:rPr>
        <w:t>disqualifications or incompatibilities as provided for in Law 80 of 1993, Law 1474 of 2011, Law 1778 of 2016 and related provi</w:t>
      </w:r>
      <w:r w:rsidR="00742084">
        <w:rPr>
          <w:rFonts w:ascii="Arial" w:hAnsi="Arial" w:cs="Arial"/>
          <w:lang w:val="en-US"/>
        </w:rPr>
        <w:t xml:space="preserve">sions. </w:t>
      </w:r>
    </w:p>
    <w:p w14:paraId="633A382E" w14:textId="4B8A1BF2" w:rsidR="00742084" w:rsidRDefault="00742084" w:rsidP="000A555B">
      <w:pPr>
        <w:pStyle w:val="Sinespaciado"/>
        <w:jc w:val="both"/>
        <w:rPr>
          <w:rFonts w:ascii="Arial" w:hAnsi="Arial" w:cs="Arial"/>
          <w:lang w:val="en-US"/>
        </w:rPr>
      </w:pPr>
    </w:p>
    <w:p w14:paraId="686B3BB8" w14:textId="25947511" w:rsidR="000A3330" w:rsidRDefault="00742084" w:rsidP="000A555B">
      <w:pPr>
        <w:pStyle w:val="Sinespaciado"/>
        <w:jc w:val="both"/>
        <w:rPr>
          <w:rFonts w:ascii="Arial" w:hAnsi="Arial" w:cs="Arial"/>
          <w:lang w:val="en-US"/>
        </w:rPr>
      </w:pPr>
      <w:r>
        <w:rPr>
          <w:rFonts w:ascii="Arial" w:hAnsi="Arial" w:cs="Arial"/>
          <w:lang w:val="en-US"/>
        </w:rPr>
        <w:t>w)</w:t>
      </w:r>
      <w:r>
        <w:rPr>
          <w:rFonts w:ascii="Arial" w:hAnsi="Arial" w:cs="Arial"/>
          <w:lang w:val="en-US"/>
        </w:rPr>
        <w:tab/>
        <w:t xml:space="preserve">That neither the </w:t>
      </w:r>
      <w:r>
        <w:rPr>
          <w:rFonts w:ascii="Arial" w:hAnsi="Arial" w:cs="Arial"/>
          <w:b/>
          <w:bCs/>
          <w:lang w:val="en-US"/>
        </w:rPr>
        <w:t xml:space="preserve">BIDDER </w:t>
      </w:r>
      <w:r w:rsidR="003A0BFB">
        <w:rPr>
          <w:rFonts w:ascii="Arial" w:hAnsi="Arial" w:cs="Arial"/>
          <w:lang w:val="en-US"/>
        </w:rPr>
        <w:t>n</w:t>
      </w:r>
      <w:r>
        <w:rPr>
          <w:rFonts w:ascii="Arial" w:hAnsi="Arial" w:cs="Arial"/>
          <w:lang w:val="en-US"/>
        </w:rPr>
        <w:t xml:space="preserve">or any of its members (in the case of joint </w:t>
      </w:r>
      <w:r>
        <w:rPr>
          <w:rFonts w:ascii="Arial" w:hAnsi="Arial" w:cs="Arial"/>
          <w:b/>
          <w:bCs/>
          <w:lang w:val="en-US"/>
        </w:rPr>
        <w:t xml:space="preserve">BIDDERS) </w:t>
      </w:r>
      <w:r>
        <w:rPr>
          <w:rFonts w:ascii="Arial" w:hAnsi="Arial" w:cs="Arial"/>
          <w:lang w:val="en-US"/>
        </w:rPr>
        <w:t xml:space="preserve">have been proven liable </w:t>
      </w:r>
      <w:r w:rsidR="00831DE8">
        <w:rPr>
          <w:rFonts w:ascii="Arial" w:hAnsi="Arial" w:cs="Arial"/>
          <w:lang w:val="en-US"/>
        </w:rPr>
        <w:t xml:space="preserve">by </w:t>
      </w:r>
      <w:r w:rsidR="00831DE8">
        <w:rPr>
          <w:rFonts w:ascii="Arial" w:hAnsi="Arial" w:cs="Arial"/>
          <w:b/>
          <w:bCs/>
          <w:lang w:val="en-US"/>
        </w:rPr>
        <w:t xml:space="preserve">ECOPETROL </w:t>
      </w:r>
      <w:r w:rsidR="00831DE8">
        <w:rPr>
          <w:rFonts w:ascii="Arial" w:hAnsi="Arial" w:cs="Arial"/>
          <w:lang w:val="en-US"/>
        </w:rPr>
        <w:t>or any company of its Business Group of</w:t>
      </w:r>
      <w:r>
        <w:rPr>
          <w:rFonts w:ascii="Arial" w:hAnsi="Arial" w:cs="Arial"/>
          <w:lang w:val="en-US"/>
        </w:rPr>
        <w:t xml:space="preserve"> incurring a violation </w:t>
      </w:r>
      <w:r w:rsidR="00835F6C">
        <w:rPr>
          <w:rFonts w:ascii="Arial" w:hAnsi="Arial" w:cs="Arial"/>
          <w:lang w:val="en-US"/>
        </w:rPr>
        <w:t>of</w:t>
      </w:r>
      <w:r>
        <w:rPr>
          <w:rFonts w:ascii="Arial" w:hAnsi="Arial" w:cs="Arial"/>
          <w:lang w:val="en-US"/>
        </w:rPr>
        <w:t xml:space="preserve"> the </w:t>
      </w:r>
      <w:r w:rsidR="00831DE8">
        <w:rPr>
          <w:rFonts w:ascii="Arial" w:hAnsi="Arial" w:cs="Arial"/>
          <w:lang w:val="en-US"/>
        </w:rPr>
        <w:t xml:space="preserve">corresponding </w:t>
      </w:r>
      <w:r>
        <w:rPr>
          <w:rFonts w:ascii="Arial" w:hAnsi="Arial" w:cs="Arial"/>
          <w:lang w:val="en-US"/>
        </w:rPr>
        <w:t xml:space="preserve">Code of Ethics and Conduct </w:t>
      </w:r>
      <w:r w:rsidR="00831DE8">
        <w:rPr>
          <w:rFonts w:ascii="Arial" w:hAnsi="Arial" w:cs="Arial"/>
          <w:lang w:val="en-US"/>
        </w:rPr>
        <w:t xml:space="preserve">or internal regulations related to </w:t>
      </w:r>
      <w:r w:rsidR="003A0C5B">
        <w:rPr>
          <w:rFonts w:ascii="Arial" w:hAnsi="Arial" w:cs="Arial"/>
          <w:lang w:val="en-US"/>
        </w:rPr>
        <w:t xml:space="preserve">compliance risks (corruption, fraud, bribery, money laundering, terrorist financing or violations to the FCPA Law). </w:t>
      </w:r>
    </w:p>
    <w:p w14:paraId="3A7D2B45" w14:textId="6EF1BD8C" w:rsidR="003A0C5B" w:rsidRDefault="003A0C5B" w:rsidP="000A555B">
      <w:pPr>
        <w:pStyle w:val="Sinespaciado"/>
        <w:jc w:val="both"/>
        <w:rPr>
          <w:rFonts w:ascii="Arial" w:hAnsi="Arial" w:cs="Arial"/>
          <w:lang w:val="en-US"/>
        </w:rPr>
      </w:pPr>
    </w:p>
    <w:p w14:paraId="4B0188A3" w14:textId="2C10DA35" w:rsidR="003A0C5B" w:rsidRDefault="003A0C5B" w:rsidP="000A555B">
      <w:pPr>
        <w:pStyle w:val="Sinespaciado"/>
        <w:jc w:val="both"/>
        <w:rPr>
          <w:rFonts w:ascii="Arial" w:hAnsi="Arial" w:cs="Arial"/>
          <w:lang w:val="en-US"/>
        </w:rPr>
      </w:pPr>
      <w:r>
        <w:rPr>
          <w:rFonts w:ascii="Arial" w:hAnsi="Arial" w:cs="Arial"/>
          <w:lang w:val="en-US"/>
        </w:rPr>
        <w:t>x)</w:t>
      </w:r>
      <w:r>
        <w:rPr>
          <w:rFonts w:ascii="Arial" w:hAnsi="Arial" w:cs="Arial"/>
          <w:lang w:val="en-US"/>
        </w:rPr>
        <w:tab/>
        <w:t>That it acknowledges, declares</w:t>
      </w:r>
      <w:r w:rsidR="00835F6C">
        <w:rPr>
          <w:rFonts w:ascii="Arial" w:hAnsi="Arial" w:cs="Arial"/>
          <w:lang w:val="en-US"/>
        </w:rPr>
        <w:t>,</w:t>
      </w:r>
      <w:r>
        <w:rPr>
          <w:rFonts w:ascii="Arial" w:hAnsi="Arial" w:cs="Arial"/>
          <w:lang w:val="en-US"/>
        </w:rPr>
        <w:t xml:space="preserve"> and accepts that </w:t>
      </w:r>
      <w:r>
        <w:rPr>
          <w:rFonts w:ascii="Arial" w:hAnsi="Arial" w:cs="Arial"/>
          <w:b/>
          <w:bCs/>
          <w:lang w:val="en-US"/>
        </w:rPr>
        <w:t xml:space="preserve">ECOPETROL </w:t>
      </w:r>
      <w:r>
        <w:rPr>
          <w:rFonts w:ascii="Arial" w:hAnsi="Arial" w:cs="Arial"/>
          <w:lang w:val="en-US"/>
        </w:rPr>
        <w:t xml:space="preserve">is </w:t>
      </w:r>
      <w:r w:rsidR="00E1401C">
        <w:rPr>
          <w:rFonts w:ascii="Arial" w:hAnsi="Arial" w:cs="Arial"/>
          <w:lang w:val="en-US"/>
        </w:rPr>
        <w:t xml:space="preserve">required by </w:t>
      </w:r>
      <w:r w:rsidR="00835F6C">
        <w:rPr>
          <w:rFonts w:ascii="Arial" w:hAnsi="Arial" w:cs="Arial"/>
          <w:lang w:val="en-US"/>
        </w:rPr>
        <w:t xml:space="preserve">the </w:t>
      </w:r>
      <w:r>
        <w:rPr>
          <w:rFonts w:ascii="Arial" w:hAnsi="Arial" w:cs="Arial"/>
          <w:lang w:val="en-US"/>
        </w:rPr>
        <w:t>law to request clarifications deemed pertinent in the event circumstances arise</w:t>
      </w:r>
      <w:r w:rsidR="00E1401C">
        <w:rPr>
          <w:rFonts w:ascii="Arial" w:hAnsi="Arial" w:cs="Arial"/>
          <w:lang w:val="en-US"/>
        </w:rPr>
        <w:t xml:space="preserve"> based on which there is reasonable doubt regarding the operations or regarding the natural or</w:t>
      </w:r>
      <w:r>
        <w:rPr>
          <w:rFonts w:ascii="Arial" w:hAnsi="Arial" w:cs="Arial"/>
          <w:lang w:val="en-US"/>
        </w:rPr>
        <w:t xml:space="preserve"> </w:t>
      </w:r>
      <w:r w:rsidR="00E1401C">
        <w:rPr>
          <w:rFonts w:ascii="Arial" w:hAnsi="Arial" w:cs="Arial"/>
          <w:lang w:val="en-US"/>
        </w:rPr>
        <w:t xml:space="preserve">legal person I represent, as well as in relation </w:t>
      </w:r>
      <w:r w:rsidR="00835F6C">
        <w:rPr>
          <w:rFonts w:ascii="Arial" w:hAnsi="Arial" w:cs="Arial"/>
          <w:lang w:val="en-US"/>
        </w:rPr>
        <w:t>with</w:t>
      </w:r>
      <w:r w:rsidR="00E1401C">
        <w:rPr>
          <w:rFonts w:ascii="Arial" w:hAnsi="Arial" w:cs="Arial"/>
          <w:lang w:val="en-US"/>
        </w:rPr>
        <w:t xml:space="preserve"> the origin of our assets, in which case we shall provide clarifications, accounting</w:t>
      </w:r>
      <w:r w:rsidR="004D2D62">
        <w:rPr>
          <w:rFonts w:ascii="Arial" w:hAnsi="Arial" w:cs="Arial"/>
          <w:lang w:val="en-US"/>
        </w:rPr>
        <w:t xml:space="preserve"> and </w:t>
      </w:r>
      <w:r w:rsidR="00E1401C">
        <w:rPr>
          <w:rFonts w:ascii="Arial" w:hAnsi="Arial" w:cs="Arial"/>
          <w:lang w:val="en-US"/>
        </w:rPr>
        <w:t xml:space="preserve">financial </w:t>
      </w:r>
      <w:r w:rsidR="004D2D62">
        <w:rPr>
          <w:rFonts w:ascii="Arial" w:hAnsi="Arial" w:cs="Arial"/>
          <w:lang w:val="en-US"/>
        </w:rPr>
        <w:t xml:space="preserve">information of our suppliers, clients and </w:t>
      </w:r>
      <w:proofErr w:type="gramStart"/>
      <w:r w:rsidR="004D2D62">
        <w:rPr>
          <w:rFonts w:ascii="Arial" w:hAnsi="Arial" w:cs="Arial"/>
          <w:lang w:val="en-US"/>
        </w:rPr>
        <w:t>employees, as the case may be</w:t>
      </w:r>
      <w:proofErr w:type="gramEnd"/>
      <w:r w:rsidR="004D2D62">
        <w:rPr>
          <w:rFonts w:ascii="Arial" w:hAnsi="Arial" w:cs="Arial"/>
          <w:lang w:val="en-US"/>
        </w:rPr>
        <w:t xml:space="preserve">. If such clarifications are not to the satisfaction of </w:t>
      </w:r>
      <w:r w:rsidR="004D2D62">
        <w:rPr>
          <w:rFonts w:ascii="Arial" w:hAnsi="Arial" w:cs="Arial"/>
          <w:b/>
          <w:bCs/>
          <w:lang w:val="en-US"/>
        </w:rPr>
        <w:t xml:space="preserve">ECOPETROL, </w:t>
      </w:r>
      <w:r w:rsidR="004D2D62">
        <w:rPr>
          <w:rFonts w:ascii="Arial" w:hAnsi="Arial" w:cs="Arial"/>
          <w:lang w:val="en-US"/>
        </w:rPr>
        <w:t xml:space="preserve">we authorize it to terminate any commercial or legal relationship. </w:t>
      </w:r>
    </w:p>
    <w:p w14:paraId="468DDE96" w14:textId="4BA10D4A" w:rsidR="004D2D62" w:rsidRDefault="004D2D62" w:rsidP="000A555B">
      <w:pPr>
        <w:pStyle w:val="Sinespaciado"/>
        <w:jc w:val="both"/>
        <w:rPr>
          <w:rFonts w:ascii="Arial" w:hAnsi="Arial" w:cs="Arial"/>
          <w:lang w:val="en-US"/>
        </w:rPr>
      </w:pPr>
    </w:p>
    <w:p w14:paraId="6468E476" w14:textId="77777777" w:rsidR="0099386B" w:rsidRDefault="004D2D62" w:rsidP="000A555B">
      <w:pPr>
        <w:pStyle w:val="Sinespaciado"/>
        <w:jc w:val="both"/>
        <w:rPr>
          <w:rFonts w:ascii="Arial" w:hAnsi="Arial" w:cs="Arial"/>
          <w:lang w:val="en-US"/>
        </w:rPr>
      </w:pPr>
      <w:r>
        <w:rPr>
          <w:rFonts w:ascii="Arial" w:hAnsi="Arial" w:cs="Arial"/>
          <w:lang w:val="en-US"/>
        </w:rPr>
        <w:t xml:space="preserve">y) </w:t>
      </w:r>
      <w:r>
        <w:rPr>
          <w:rFonts w:ascii="Arial" w:hAnsi="Arial" w:cs="Arial"/>
          <w:lang w:val="en-US"/>
        </w:rPr>
        <w:tab/>
        <w:t xml:space="preserve">That it acknowledges, </w:t>
      </w:r>
      <w:proofErr w:type="gramStart"/>
      <w:r>
        <w:rPr>
          <w:rFonts w:ascii="Arial" w:hAnsi="Arial" w:cs="Arial"/>
          <w:lang w:val="en-US"/>
        </w:rPr>
        <w:t>declares</w:t>
      </w:r>
      <w:proofErr w:type="gramEnd"/>
      <w:r>
        <w:rPr>
          <w:rFonts w:ascii="Arial" w:hAnsi="Arial" w:cs="Arial"/>
          <w:lang w:val="en-US"/>
        </w:rPr>
        <w:t xml:space="preserve"> and accepts that Ecopetrol S.A.</w:t>
      </w:r>
      <w:r w:rsidR="004473B4">
        <w:rPr>
          <w:rFonts w:ascii="Arial" w:hAnsi="Arial" w:cs="Arial"/>
          <w:lang w:val="en-US"/>
        </w:rPr>
        <w:t>,</w:t>
      </w:r>
      <w:r>
        <w:rPr>
          <w:rFonts w:ascii="Arial" w:hAnsi="Arial" w:cs="Arial"/>
          <w:lang w:val="en-US"/>
        </w:rPr>
        <w:t xml:space="preserve"> and any of its </w:t>
      </w:r>
    </w:p>
    <w:p w14:paraId="7C879FD4" w14:textId="2BBBF313" w:rsidR="004D2D62" w:rsidRDefault="004D2D62" w:rsidP="000A555B">
      <w:pPr>
        <w:pStyle w:val="Sinespaciado"/>
        <w:jc w:val="both"/>
        <w:rPr>
          <w:rFonts w:ascii="Arial" w:hAnsi="Arial" w:cs="Arial"/>
          <w:lang w:val="en-US"/>
        </w:rPr>
      </w:pPr>
      <w:r>
        <w:rPr>
          <w:rFonts w:ascii="Arial" w:hAnsi="Arial" w:cs="Arial"/>
          <w:lang w:val="en-US"/>
        </w:rPr>
        <w:lastRenderedPageBreak/>
        <w:t xml:space="preserve">Group subordinates or affiliates may terminate the contracts or covenants entered into with Ecopetrol and its Group companies, regardless of the singular or plural nature of the </w:t>
      </w:r>
      <w:r w:rsidR="004473B4">
        <w:rPr>
          <w:rFonts w:ascii="Arial" w:hAnsi="Arial" w:cs="Arial"/>
          <w:lang w:val="en-US"/>
        </w:rPr>
        <w:t>c</w:t>
      </w:r>
      <w:r>
        <w:rPr>
          <w:rFonts w:ascii="Arial" w:hAnsi="Arial" w:cs="Arial"/>
          <w:lang w:val="en-US"/>
        </w:rPr>
        <w:t xml:space="preserve">ontractor </w:t>
      </w:r>
      <w:r w:rsidR="004473B4">
        <w:rPr>
          <w:rFonts w:ascii="Arial" w:hAnsi="Arial" w:cs="Arial"/>
          <w:lang w:val="en-US"/>
        </w:rPr>
        <w:t xml:space="preserve">(without consideration of the form of association), once the internal procedures established and agreed to are finalized, </w:t>
      </w:r>
      <w:r w:rsidR="00835F6C">
        <w:rPr>
          <w:rFonts w:ascii="Arial" w:hAnsi="Arial" w:cs="Arial"/>
          <w:lang w:val="en-US"/>
        </w:rPr>
        <w:t xml:space="preserve">upon </w:t>
      </w:r>
      <w:r w:rsidR="004473B4">
        <w:rPr>
          <w:rFonts w:ascii="Arial" w:hAnsi="Arial" w:cs="Arial"/>
          <w:lang w:val="en-US"/>
        </w:rPr>
        <w:t xml:space="preserve">decision </w:t>
      </w:r>
      <w:r w:rsidR="00152640">
        <w:rPr>
          <w:rFonts w:ascii="Arial" w:hAnsi="Arial" w:cs="Arial"/>
          <w:lang w:val="en-US"/>
        </w:rPr>
        <w:t>issued by</w:t>
      </w:r>
      <w:r w:rsidR="004473B4">
        <w:rPr>
          <w:rFonts w:ascii="Arial" w:hAnsi="Arial" w:cs="Arial"/>
          <w:lang w:val="en-US"/>
        </w:rPr>
        <w:t xml:space="preserve"> the Corporate Ethics and Compliance Management </w:t>
      </w:r>
      <w:r w:rsidR="00FE3494">
        <w:rPr>
          <w:rFonts w:ascii="Arial" w:hAnsi="Arial" w:cs="Arial"/>
          <w:lang w:val="en-US"/>
        </w:rPr>
        <w:t xml:space="preserve">Office </w:t>
      </w:r>
      <w:r w:rsidR="004473B4">
        <w:rPr>
          <w:rFonts w:ascii="Arial" w:hAnsi="Arial" w:cs="Arial"/>
          <w:lang w:val="en-US"/>
        </w:rPr>
        <w:t xml:space="preserve">of the Compliance Vice Presidency of Ecopetrol, when there is evidence </w:t>
      </w:r>
      <w:r w:rsidR="00152640">
        <w:rPr>
          <w:rFonts w:ascii="Arial" w:hAnsi="Arial" w:cs="Arial"/>
          <w:lang w:val="en-US"/>
        </w:rPr>
        <w:t>that one or several of the following conducts have taken place: (</w:t>
      </w:r>
      <w:proofErr w:type="spellStart"/>
      <w:r w:rsidR="00152640">
        <w:rPr>
          <w:rFonts w:ascii="Arial" w:hAnsi="Arial" w:cs="Arial"/>
          <w:lang w:val="en-US"/>
        </w:rPr>
        <w:t>i</w:t>
      </w:r>
      <w:proofErr w:type="spellEnd"/>
      <w:r w:rsidR="00152640">
        <w:rPr>
          <w:rFonts w:ascii="Arial" w:hAnsi="Arial" w:cs="Arial"/>
          <w:lang w:val="en-US"/>
        </w:rPr>
        <w:t>) any situation described in the declaration included in the registered list of suppliers (</w:t>
      </w:r>
      <w:r w:rsidR="00835F6C">
        <w:rPr>
          <w:rFonts w:ascii="Arial" w:hAnsi="Arial" w:cs="Arial"/>
          <w:lang w:val="en-US"/>
        </w:rPr>
        <w:t>ML</w:t>
      </w:r>
      <w:r w:rsidR="00FD1C53">
        <w:rPr>
          <w:rFonts w:ascii="Arial" w:hAnsi="Arial" w:cs="Arial"/>
          <w:lang w:val="en-US"/>
        </w:rPr>
        <w:t>/</w:t>
      </w:r>
      <w:r w:rsidR="00FE5D93">
        <w:rPr>
          <w:rFonts w:ascii="Arial" w:hAnsi="Arial" w:cs="Arial"/>
          <w:lang w:val="en-US"/>
        </w:rPr>
        <w:t>T</w:t>
      </w:r>
      <w:r w:rsidR="00FD1C53">
        <w:rPr>
          <w:rFonts w:ascii="Arial" w:hAnsi="Arial" w:cs="Arial"/>
          <w:lang w:val="en-US"/>
        </w:rPr>
        <w:t xml:space="preserve">F Prevention </w:t>
      </w:r>
      <w:r w:rsidR="00152640">
        <w:rPr>
          <w:rFonts w:ascii="Arial" w:hAnsi="Arial" w:cs="Arial"/>
          <w:lang w:val="en-US"/>
        </w:rPr>
        <w:t>Declaration</w:t>
      </w:r>
      <w:r w:rsidR="00FD1C53">
        <w:rPr>
          <w:rFonts w:ascii="Arial" w:hAnsi="Arial" w:cs="Arial"/>
          <w:lang w:val="en-US"/>
        </w:rPr>
        <w:t xml:space="preserve">), (ii) actions or omissions corresponding to fraud, bribery and corruption activities </w:t>
      </w:r>
      <w:r w:rsidR="00152640">
        <w:rPr>
          <w:rFonts w:ascii="Arial" w:hAnsi="Arial" w:cs="Arial"/>
          <w:lang w:val="en-US"/>
        </w:rPr>
        <w:t xml:space="preserve"> </w:t>
      </w:r>
      <w:r w:rsidR="00FD1C53">
        <w:rPr>
          <w:rFonts w:ascii="Arial" w:hAnsi="Arial" w:cs="Arial"/>
          <w:lang w:val="en-US"/>
        </w:rPr>
        <w:t xml:space="preserve">are verified (violations to the FCPA Law, gifts, invitations, conflicts of interest or ethical conflicts), in conformity with the Code of Ethics and Conduct of Ecopetrol, which is an integral part of the documents of the </w:t>
      </w:r>
      <w:r w:rsidR="00FE5D93">
        <w:rPr>
          <w:rFonts w:ascii="Arial" w:hAnsi="Arial" w:cs="Arial"/>
          <w:lang w:val="en-US"/>
        </w:rPr>
        <w:t xml:space="preserve">Election </w:t>
      </w:r>
      <w:r w:rsidR="00FD1C53">
        <w:rPr>
          <w:rFonts w:ascii="Arial" w:hAnsi="Arial" w:cs="Arial"/>
          <w:lang w:val="en-US"/>
        </w:rPr>
        <w:t>Method and the contract, as well as corporate provisions that amend, update or adjust them</w:t>
      </w:r>
      <w:r w:rsidR="00FE3494">
        <w:rPr>
          <w:rFonts w:ascii="Arial" w:hAnsi="Arial" w:cs="Arial"/>
          <w:lang w:val="en-US"/>
        </w:rPr>
        <w:t xml:space="preserve">, informed to the </w:t>
      </w:r>
      <w:r w:rsidR="00FE3494">
        <w:rPr>
          <w:rFonts w:ascii="Arial" w:hAnsi="Arial" w:cs="Arial"/>
          <w:b/>
          <w:bCs/>
          <w:lang w:val="en-US"/>
        </w:rPr>
        <w:t xml:space="preserve">BIDDER  </w:t>
      </w:r>
      <w:r w:rsidR="00FE3494">
        <w:rPr>
          <w:rFonts w:ascii="Arial" w:hAnsi="Arial" w:cs="Arial"/>
          <w:lang w:val="en-US"/>
        </w:rPr>
        <w:t xml:space="preserve">and/or Contractor. </w:t>
      </w:r>
    </w:p>
    <w:p w14:paraId="2735D13A" w14:textId="4B7691CB" w:rsidR="00FE3494" w:rsidRDefault="00FE3494" w:rsidP="000A555B">
      <w:pPr>
        <w:pStyle w:val="Sinespaciado"/>
        <w:jc w:val="both"/>
        <w:rPr>
          <w:rFonts w:ascii="Arial" w:hAnsi="Arial" w:cs="Arial"/>
          <w:lang w:val="en-US"/>
        </w:rPr>
      </w:pPr>
    </w:p>
    <w:p w14:paraId="14FF1A7F" w14:textId="181908FE" w:rsidR="00FE3494" w:rsidRDefault="00FE3494" w:rsidP="000A555B">
      <w:pPr>
        <w:pStyle w:val="Sinespaciado"/>
        <w:jc w:val="both"/>
        <w:rPr>
          <w:rFonts w:ascii="Arial" w:hAnsi="Arial" w:cs="Arial"/>
          <w:b/>
          <w:bCs/>
          <w:lang w:val="en-US"/>
        </w:rPr>
      </w:pPr>
      <w:r>
        <w:rPr>
          <w:rFonts w:ascii="Arial" w:hAnsi="Arial" w:cs="Arial"/>
          <w:b/>
          <w:bCs/>
          <w:lang w:val="en-US"/>
        </w:rPr>
        <w:t xml:space="preserve">2. </w:t>
      </w:r>
      <w:r>
        <w:rPr>
          <w:rFonts w:ascii="Arial" w:hAnsi="Arial" w:cs="Arial"/>
          <w:b/>
          <w:bCs/>
          <w:lang w:val="en-US"/>
        </w:rPr>
        <w:tab/>
        <w:t>MINIMUM PARTICIPATION REQUIREMENTS.</w:t>
      </w:r>
    </w:p>
    <w:p w14:paraId="628005EF" w14:textId="6D084072" w:rsidR="00FE3494" w:rsidRDefault="00FE3494" w:rsidP="000A555B">
      <w:pPr>
        <w:pStyle w:val="Sinespaciado"/>
        <w:jc w:val="both"/>
        <w:rPr>
          <w:rFonts w:ascii="Arial" w:hAnsi="Arial" w:cs="Arial"/>
          <w:b/>
          <w:bCs/>
          <w:lang w:val="en-US"/>
        </w:rPr>
      </w:pPr>
    </w:p>
    <w:p w14:paraId="4C1F3B45" w14:textId="05D385F2" w:rsidR="00FE5D93" w:rsidRDefault="00FE3494" w:rsidP="000A555B">
      <w:pPr>
        <w:pStyle w:val="Sinespaciado"/>
        <w:jc w:val="both"/>
        <w:rPr>
          <w:rFonts w:ascii="Arial" w:hAnsi="Arial" w:cs="Arial"/>
          <w:b/>
          <w:bCs/>
          <w:lang w:val="en-US"/>
        </w:rPr>
      </w:pPr>
      <w:r>
        <w:rPr>
          <w:rFonts w:ascii="Arial" w:hAnsi="Arial" w:cs="Arial"/>
          <w:b/>
          <w:bCs/>
          <w:lang w:val="en-US"/>
        </w:rPr>
        <w:t>2.1</w:t>
      </w:r>
      <w:r>
        <w:rPr>
          <w:rFonts w:ascii="Arial" w:hAnsi="Arial" w:cs="Arial"/>
          <w:b/>
          <w:bCs/>
          <w:lang w:val="en-US"/>
        </w:rPr>
        <w:tab/>
        <w:t xml:space="preserve">COMPLIANCE WITH </w:t>
      </w:r>
      <w:r w:rsidR="00FE5D93">
        <w:rPr>
          <w:rFonts w:ascii="Arial" w:hAnsi="Arial" w:cs="Arial"/>
          <w:b/>
          <w:bCs/>
          <w:lang w:val="en-US"/>
        </w:rPr>
        <w:t>MONEY LAUNDERING AND TERRORIST FINANCING PREVENTION AN</w:t>
      </w:r>
      <w:r w:rsidR="0099386B">
        <w:rPr>
          <w:rFonts w:ascii="Arial" w:hAnsi="Arial" w:cs="Arial"/>
          <w:b/>
          <w:bCs/>
          <w:lang w:val="en-US"/>
        </w:rPr>
        <w:t>D</w:t>
      </w:r>
      <w:r w:rsidR="00FE5D93">
        <w:rPr>
          <w:rFonts w:ascii="Arial" w:hAnsi="Arial" w:cs="Arial"/>
          <w:b/>
          <w:bCs/>
          <w:lang w:val="en-US"/>
        </w:rPr>
        <w:t xml:space="preserve"> CONTROL </w:t>
      </w:r>
      <w:r>
        <w:rPr>
          <w:rFonts w:ascii="Arial" w:hAnsi="Arial" w:cs="Arial"/>
          <w:b/>
          <w:bCs/>
          <w:lang w:val="en-US"/>
        </w:rPr>
        <w:t>RULES</w:t>
      </w:r>
    </w:p>
    <w:p w14:paraId="4AAC75C6" w14:textId="1EC3F91B" w:rsidR="00FE3494" w:rsidRDefault="008871D2" w:rsidP="000A555B">
      <w:pPr>
        <w:pStyle w:val="Sinespaciado"/>
        <w:jc w:val="both"/>
        <w:rPr>
          <w:rFonts w:ascii="Arial" w:hAnsi="Arial" w:cs="Arial"/>
          <w:b/>
          <w:bCs/>
          <w:lang w:val="en-US"/>
        </w:rPr>
      </w:pPr>
      <w:r w:rsidRPr="00E8473E">
        <w:rPr>
          <w:noProof/>
          <w:sz w:val="20"/>
          <w:szCs w:val="20"/>
        </w:rPr>
        <w:drawing>
          <wp:anchor distT="0" distB="0" distL="114300" distR="114300" simplePos="0" relativeHeight="251667456" behindDoc="1" locked="0" layoutInCell="1" allowOverlap="0" wp14:anchorId="2C625024" wp14:editId="679FF34A">
            <wp:simplePos x="0" y="0"/>
            <wp:positionH relativeFrom="margin">
              <wp:posOffset>-813460</wp:posOffset>
            </wp:positionH>
            <wp:positionV relativeFrom="page">
              <wp:posOffset>3800838</wp:posOffset>
            </wp:positionV>
            <wp:extent cx="535940" cy="1501775"/>
            <wp:effectExtent l="0" t="0" r="0" b="3175"/>
            <wp:wrapTight wrapText="bothSides">
              <wp:wrapPolygon edited="0">
                <wp:start x="0" y="0"/>
                <wp:lineTo x="0" y="21372"/>
                <wp:lineTo x="20730" y="21372"/>
                <wp:lineTo x="20730" y="0"/>
                <wp:lineTo x="0" y="0"/>
              </wp:wrapPolygon>
            </wp:wrapTight>
            <wp:docPr id="12"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Picture 3362" descr="Imagen que contiene Gráfico&#10;&#10;Descripción generada automáticamente"/>
                    <pic:cNvPicPr/>
                  </pic:nvPicPr>
                  <pic:blipFill>
                    <a:blip r:embed="rId7"/>
                    <a:stretch>
                      <a:fillRect/>
                    </a:stretch>
                  </pic:blipFill>
                  <pic:spPr>
                    <a:xfrm>
                      <a:off x="0" y="0"/>
                      <a:ext cx="535940" cy="1501775"/>
                    </a:xfrm>
                    <a:prstGeom prst="rect">
                      <a:avLst/>
                    </a:prstGeom>
                  </pic:spPr>
                </pic:pic>
              </a:graphicData>
            </a:graphic>
            <wp14:sizeRelH relativeFrom="margin">
              <wp14:pctWidth>0</wp14:pctWidth>
            </wp14:sizeRelH>
            <wp14:sizeRelV relativeFrom="margin">
              <wp14:pctHeight>0</wp14:pctHeight>
            </wp14:sizeRelV>
          </wp:anchor>
        </w:drawing>
      </w:r>
      <w:r w:rsidR="00FE3494">
        <w:rPr>
          <w:rFonts w:ascii="Arial" w:hAnsi="Arial" w:cs="Arial"/>
          <w:b/>
          <w:bCs/>
          <w:lang w:val="en-US"/>
        </w:rPr>
        <w:t>.</w:t>
      </w:r>
    </w:p>
    <w:p w14:paraId="5A65AEFB" w14:textId="7CB46E75" w:rsidR="00FE3494" w:rsidRDefault="008D75CB" w:rsidP="000A555B">
      <w:pPr>
        <w:pStyle w:val="Sinespaciado"/>
        <w:jc w:val="both"/>
        <w:rPr>
          <w:rFonts w:ascii="Arial" w:hAnsi="Arial" w:cs="Arial"/>
          <w:lang w:val="en-US"/>
        </w:rPr>
      </w:pPr>
      <w:r>
        <w:rPr>
          <w:rFonts w:ascii="Arial" w:hAnsi="Arial" w:cs="Arial"/>
          <w:lang w:val="en-US"/>
        </w:rPr>
        <w:t xml:space="preserve">In the event the </w:t>
      </w:r>
      <w:r>
        <w:rPr>
          <w:rFonts w:ascii="Arial" w:hAnsi="Arial" w:cs="Arial"/>
          <w:b/>
          <w:bCs/>
          <w:lang w:val="en-US"/>
        </w:rPr>
        <w:t xml:space="preserve">BIDDER </w:t>
      </w:r>
      <w:r>
        <w:rPr>
          <w:rFonts w:ascii="Arial" w:hAnsi="Arial" w:cs="Arial"/>
          <w:lang w:val="en-US"/>
        </w:rPr>
        <w:t xml:space="preserve">and/or any of its members (in the case of joint </w:t>
      </w:r>
      <w:r>
        <w:rPr>
          <w:rFonts w:ascii="Arial" w:hAnsi="Arial" w:cs="Arial"/>
          <w:b/>
          <w:bCs/>
          <w:lang w:val="en-US"/>
        </w:rPr>
        <w:t>BIDDERS</w:t>
      </w:r>
      <w:r>
        <w:rPr>
          <w:rFonts w:ascii="Arial" w:hAnsi="Arial" w:cs="Arial"/>
          <w:lang w:val="en-US"/>
        </w:rPr>
        <w:t>) is required by</w:t>
      </w:r>
      <w:r w:rsidR="00FE5D93">
        <w:rPr>
          <w:rFonts w:ascii="Arial" w:hAnsi="Arial" w:cs="Arial"/>
          <w:lang w:val="en-US"/>
        </w:rPr>
        <w:t xml:space="preserve"> </w:t>
      </w:r>
      <w:r w:rsidR="00835D2E">
        <w:rPr>
          <w:rFonts w:ascii="Arial" w:hAnsi="Arial" w:cs="Arial"/>
          <w:lang w:val="en-US"/>
        </w:rPr>
        <w:t xml:space="preserve">regulations in force </w:t>
      </w:r>
      <w:r>
        <w:rPr>
          <w:rFonts w:ascii="Arial" w:hAnsi="Arial" w:cs="Arial"/>
          <w:lang w:val="en-US"/>
        </w:rPr>
        <w:t xml:space="preserve">to implement systems to prevent and control money laundering and terrorist financing as a condition to analyze its bid, the </w:t>
      </w:r>
      <w:r>
        <w:rPr>
          <w:rFonts w:ascii="Arial" w:hAnsi="Arial" w:cs="Arial"/>
          <w:b/>
          <w:bCs/>
          <w:lang w:val="en-US"/>
        </w:rPr>
        <w:t xml:space="preserve">BIDDER </w:t>
      </w:r>
      <w:r>
        <w:rPr>
          <w:rFonts w:ascii="Arial" w:hAnsi="Arial" w:cs="Arial"/>
          <w:lang w:val="en-US"/>
        </w:rPr>
        <w:t xml:space="preserve">and/or its members (as corresponds) must accredit full compliance </w:t>
      </w:r>
      <w:r w:rsidR="00835D2E">
        <w:rPr>
          <w:rFonts w:ascii="Arial" w:hAnsi="Arial" w:cs="Arial"/>
          <w:lang w:val="en-US"/>
        </w:rPr>
        <w:t>with these</w:t>
      </w:r>
      <w:r>
        <w:rPr>
          <w:rFonts w:ascii="Arial" w:hAnsi="Arial" w:cs="Arial"/>
          <w:lang w:val="en-US"/>
        </w:rPr>
        <w:t xml:space="preserve"> obligations through</w:t>
      </w:r>
      <w:r w:rsidR="00835D2E">
        <w:rPr>
          <w:rFonts w:ascii="Arial" w:hAnsi="Arial" w:cs="Arial"/>
          <w:lang w:val="en-US"/>
        </w:rPr>
        <w:t xml:space="preserve"> </w:t>
      </w:r>
      <w:r>
        <w:rPr>
          <w:rFonts w:ascii="Arial" w:hAnsi="Arial" w:cs="Arial"/>
          <w:lang w:val="en-US"/>
        </w:rPr>
        <w:t>certification signed by its legal representative o</w:t>
      </w:r>
      <w:r w:rsidR="00835D2E">
        <w:rPr>
          <w:rFonts w:ascii="Arial" w:hAnsi="Arial" w:cs="Arial"/>
          <w:lang w:val="en-US"/>
        </w:rPr>
        <w:t>r</w:t>
      </w:r>
      <w:r>
        <w:rPr>
          <w:rFonts w:ascii="Arial" w:hAnsi="Arial" w:cs="Arial"/>
          <w:lang w:val="en-US"/>
        </w:rPr>
        <w:t xml:space="preserve"> by </w:t>
      </w:r>
      <w:r w:rsidR="00F907B6">
        <w:rPr>
          <w:rFonts w:ascii="Arial" w:hAnsi="Arial" w:cs="Arial"/>
          <w:lang w:val="en-US"/>
        </w:rPr>
        <w:t>the Compliance Offic</w:t>
      </w:r>
      <w:r w:rsidR="005B2DF8">
        <w:rPr>
          <w:rFonts w:ascii="Arial" w:hAnsi="Arial" w:cs="Arial"/>
          <w:lang w:val="en-US"/>
        </w:rPr>
        <w:t>er</w:t>
      </w:r>
      <w:r w:rsidR="00F907B6">
        <w:rPr>
          <w:rFonts w:ascii="Arial" w:hAnsi="Arial" w:cs="Arial"/>
          <w:lang w:val="en-US"/>
        </w:rPr>
        <w:t xml:space="preserve">. </w:t>
      </w:r>
    </w:p>
    <w:p w14:paraId="00BFE371" w14:textId="5C851E19" w:rsidR="00F907B6" w:rsidRDefault="00F907B6" w:rsidP="000A555B">
      <w:pPr>
        <w:pStyle w:val="Sinespaciado"/>
        <w:jc w:val="both"/>
        <w:rPr>
          <w:rFonts w:ascii="Arial" w:hAnsi="Arial" w:cs="Arial"/>
          <w:lang w:val="en-US"/>
        </w:rPr>
      </w:pPr>
    </w:p>
    <w:p w14:paraId="79E079D3" w14:textId="28536E79" w:rsidR="00F907B6" w:rsidRDefault="00F907B6" w:rsidP="000A555B">
      <w:pPr>
        <w:pStyle w:val="Sinespaciado"/>
        <w:jc w:val="both"/>
        <w:rPr>
          <w:rFonts w:ascii="Arial" w:hAnsi="Arial" w:cs="Arial"/>
          <w:lang w:val="en-US"/>
        </w:rPr>
      </w:pPr>
      <w:r>
        <w:rPr>
          <w:rFonts w:ascii="Arial" w:hAnsi="Arial" w:cs="Arial"/>
          <w:lang w:val="en-US"/>
        </w:rPr>
        <w:t xml:space="preserve">If the </w:t>
      </w:r>
      <w:r>
        <w:rPr>
          <w:rFonts w:ascii="Arial" w:hAnsi="Arial" w:cs="Arial"/>
          <w:b/>
          <w:bCs/>
          <w:lang w:val="en-US"/>
        </w:rPr>
        <w:t xml:space="preserve">BIDDER </w:t>
      </w:r>
      <w:r>
        <w:rPr>
          <w:rFonts w:ascii="Arial" w:hAnsi="Arial" w:cs="Arial"/>
          <w:lang w:val="en-US"/>
        </w:rPr>
        <w:t xml:space="preserve">and/or any of its members (in the case of joint </w:t>
      </w:r>
      <w:r>
        <w:rPr>
          <w:rFonts w:ascii="Arial" w:hAnsi="Arial" w:cs="Arial"/>
          <w:b/>
          <w:bCs/>
          <w:lang w:val="en-US"/>
        </w:rPr>
        <w:t>BIDDERS</w:t>
      </w:r>
      <w:r>
        <w:rPr>
          <w:rFonts w:ascii="Arial" w:hAnsi="Arial" w:cs="Arial"/>
          <w:lang w:val="en-US"/>
        </w:rPr>
        <w:t xml:space="preserve">) is not required by </w:t>
      </w:r>
      <w:r w:rsidR="00835D2E">
        <w:rPr>
          <w:rFonts w:ascii="Arial" w:hAnsi="Arial" w:cs="Arial"/>
          <w:lang w:val="en-US"/>
        </w:rPr>
        <w:t>regulations in force t</w:t>
      </w:r>
      <w:r>
        <w:rPr>
          <w:rFonts w:ascii="Arial" w:hAnsi="Arial" w:cs="Arial"/>
          <w:lang w:val="en-US"/>
        </w:rPr>
        <w:t>o implement systems to prevent and control money laundering and terrorist financing, it shall expressly inform such circumstance in an</w:t>
      </w:r>
      <w:r w:rsidR="00835D2E">
        <w:rPr>
          <w:rFonts w:ascii="Arial" w:hAnsi="Arial" w:cs="Arial"/>
          <w:lang w:val="en-US"/>
        </w:rPr>
        <w:t>y section of the</w:t>
      </w:r>
      <w:r>
        <w:rPr>
          <w:rFonts w:ascii="Arial" w:hAnsi="Arial" w:cs="Arial"/>
          <w:lang w:val="en-US"/>
        </w:rPr>
        <w:t xml:space="preserve"> </w:t>
      </w:r>
      <w:r>
        <w:rPr>
          <w:rFonts w:ascii="Arial" w:hAnsi="Arial" w:cs="Arial"/>
          <w:b/>
          <w:bCs/>
          <w:lang w:val="en-US"/>
        </w:rPr>
        <w:t xml:space="preserve">BID. </w:t>
      </w:r>
      <w:r>
        <w:rPr>
          <w:rFonts w:ascii="Arial" w:hAnsi="Arial" w:cs="Arial"/>
          <w:lang w:val="en-US"/>
        </w:rPr>
        <w:t xml:space="preserve">In this event, it shall express its </w:t>
      </w:r>
      <w:r w:rsidR="00835D2E">
        <w:rPr>
          <w:rFonts w:ascii="Arial" w:hAnsi="Arial" w:cs="Arial"/>
          <w:lang w:val="en-US"/>
        </w:rPr>
        <w:t>specific</w:t>
      </w:r>
      <w:r>
        <w:rPr>
          <w:rFonts w:ascii="Arial" w:hAnsi="Arial" w:cs="Arial"/>
          <w:lang w:val="en-US"/>
        </w:rPr>
        <w:t xml:space="preserve"> commitment to fully comply with the legal </w:t>
      </w:r>
      <w:r w:rsidR="00845952">
        <w:rPr>
          <w:rFonts w:ascii="Arial" w:hAnsi="Arial" w:cs="Arial"/>
          <w:lang w:val="en-US"/>
        </w:rPr>
        <w:t xml:space="preserve">and regulatory </w:t>
      </w:r>
      <w:r>
        <w:rPr>
          <w:rFonts w:ascii="Arial" w:hAnsi="Arial" w:cs="Arial"/>
          <w:lang w:val="en-US"/>
        </w:rPr>
        <w:t>provisions</w:t>
      </w:r>
      <w:r w:rsidR="00845952">
        <w:rPr>
          <w:rFonts w:ascii="Arial" w:hAnsi="Arial" w:cs="Arial"/>
          <w:lang w:val="en-US"/>
        </w:rPr>
        <w:t xml:space="preserve"> applicable to </w:t>
      </w:r>
      <w:r w:rsidR="00845952">
        <w:rPr>
          <w:rFonts w:ascii="Arial" w:hAnsi="Arial" w:cs="Arial"/>
          <w:b/>
          <w:bCs/>
          <w:lang w:val="en-US"/>
        </w:rPr>
        <w:t xml:space="preserve">ECOPETROL </w:t>
      </w:r>
      <w:r w:rsidR="00845952">
        <w:rPr>
          <w:rFonts w:ascii="Arial" w:hAnsi="Arial" w:cs="Arial"/>
          <w:lang w:val="en-US"/>
        </w:rPr>
        <w:t xml:space="preserve">and sign the commitment with the </w:t>
      </w:r>
      <w:r w:rsidR="00F54F95">
        <w:rPr>
          <w:rFonts w:ascii="Arial" w:hAnsi="Arial" w:cs="Arial"/>
          <w:lang w:val="en-US"/>
        </w:rPr>
        <w:t>contractual integrity demanded from it</w:t>
      </w:r>
      <w:r w:rsidR="00845952">
        <w:rPr>
          <w:rFonts w:ascii="Arial" w:hAnsi="Arial" w:cs="Arial"/>
          <w:lang w:val="en-US"/>
        </w:rPr>
        <w:t xml:space="preserve">. </w:t>
      </w:r>
    </w:p>
    <w:p w14:paraId="65806ADC" w14:textId="0A90793B" w:rsidR="00845952" w:rsidRDefault="00845952" w:rsidP="000A555B">
      <w:pPr>
        <w:pStyle w:val="Sinespaciado"/>
        <w:jc w:val="both"/>
        <w:rPr>
          <w:rFonts w:ascii="Arial" w:hAnsi="Arial" w:cs="Arial"/>
          <w:lang w:val="en-US"/>
        </w:rPr>
      </w:pPr>
    </w:p>
    <w:p w14:paraId="638770D9" w14:textId="23C1D0D4" w:rsidR="00845952" w:rsidRDefault="00845952" w:rsidP="000A555B">
      <w:pPr>
        <w:pStyle w:val="Sinespaciado"/>
        <w:jc w:val="both"/>
        <w:rPr>
          <w:rFonts w:ascii="Arial" w:hAnsi="Arial" w:cs="Arial"/>
          <w:b/>
          <w:bCs/>
          <w:lang w:val="en-US"/>
        </w:rPr>
      </w:pPr>
      <w:r>
        <w:rPr>
          <w:rFonts w:ascii="Arial" w:hAnsi="Arial" w:cs="Arial"/>
          <w:lang w:val="en-US"/>
        </w:rPr>
        <w:t>Failure to provide the foregoing certificate or to make the statement required</w:t>
      </w:r>
      <w:r w:rsidR="00F54F95">
        <w:rPr>
          <w:rFonts w:ascii="Arial" w:hAnsi="Arial" w:cs="Arial"/>
          <w:lang w:val="en-US"/>
        </w:rPr>
        <w:t>,</w:t>
      </w:r>
      <w:r>
        <w:rPr>
          <w:rFonts w:ascii="Arial" w:hAnsi="Arial" w:cs="Arial"/>
          <w:lang w:val="en-US"/>
        </w:rPr>
        <w:t xml:space="preserve"> shall only be remedied within the term established by </w:t>
      </w:r>
      <w:r>
        <w:rPr>
          <w:rFonts w:ascii="Arial" w:hAnsi="Arial" w:cs="Arial"/>
          <w:b/>
          <w:bCs/>
          <w:lang w:val="en-US"/>
        </w:rPr>
        <w:t xml:space="preserve">ECOPETROL. </w:t>
      </w:r>
    </w:p>
    <w:p w14:paraId="1E7C3BEA" w14:textId="1F1351E8" w:rsidR="00845952" w:rsidRDefault="00845952" w:rsidP="000A555B">
      <w:pPr>
        <w:pStyle w:val="Sinespaciado"/>
        <w:jc w:val="both"/>
        <w:rPr>
          <w:rFonts w:ascii="Arial" w:hAnsi="Arial" w:cs="Arial"/>
          <w:b/>
          <w:bCs/>
          <w:lang w:val="en-US"/>
        </w:rPr>
      </w:pPr>
    </w:p>
    <w:p w14:paraId="4339F936" w14:textId="041232C6" w:rsidR="00845952" w:rsidRDefault="00845952" w:rsidP="000A555B">
      <w:pPr>
        <w:pStyle w:val="Sinespaciado"/>
        <w:jc w:val="both"/>
        <w:rPr>
          <w:rFonts w:ascii="Arial" w:hAnsi="Arial" w:cs="Arial"/>
          <w:b/>
          <w:bCs/>
          <w:lang w:val="en-US"/>
        </w:rPr>
      </w:pPr>
      <w:r>
        <w:rPr>
          <w:rFonts w:ascii="Arial" w:hAnsi="Arial" w:cs="Arial"/>
          <w:b/>
          <w:bCs/>
          <w:lang w:val="en-US"/>
        </w:rPr>
        <w:t>2.2</w:t>
      </w:r>
      <w:r>
        <w:rPr>
          <w:rFonts w:ascii="Arial" w:hAnsi="Arial" w:cs="Arial"/>
          <w:b/>
          <w:bCs/>
          <w:lang w:val="en-US"/>
        </w:rPr>
        <w:tab/>
        <w:t>INFORMATION OF PARTNERS, ASSOCIATES OR MAJORITY SHAREHOLDERS.</w:t>
      </w:r>
    </w:p>
    <w:p w14:paraId="493293F8" w14:textId="34637A38" w:rsidR="006F4A06" w:rsidRDefault="006F4A06" w:rsidP="000A555B">
      <w:pPr>
        <w:pStyle w:val="Sinespaciado"/>
        <w:jc w:val="both"/>
        <w:rPr>
          <w:rFonts w:ascii="Arial" w:hAnsi="Arial" w:cs="Arial"/>
          <w:b/>
          <w:bCs/>
          <w:lang w:val="en-US"/>
        </w:rPr>
      </w:pPr>
    </w:p>
    <w:p w14:paraId="1BFA0286" w14:textId="5D7529AF" w:rsidR="006F4A06" w:rsidRDefault="006F4A06" w:rsidP="000A555B">
      <w:pPr>
        <w:pStyle w:val="Sinespaciado"/>
        <w:jc w:val="both"/>
        <w:rPr>
          <w:rFonts w:ascii="Arial" w:hAnsi="Arial" w:cs="Arial"/>
          <w:lang w:val="en-US"/>
        </w:rPr>
      </w:pPr>
      <w:r>
        <w:rPr>
          <w:rFonts w:ascii="Arial" w:hAnsi="Arial" w:cs="Arial"/>
          <w:lang w:val="en-US"/>
        </w:rPr>
        <w:t xml:space="preserve">The </w:t>
      </w:r>
      <w:r>
        <w:rPr>
          <w:rFonts w:ascii="Arial" w:hAnsi="Arial" w:cs="Arial"/>
          <w:b/>
          <w:bCs/>
          <w:lang w:val="en-US"/>
        </w:rPr>
        <w:t xml:space="preserve">BIDDER </w:t>
      </w:r>
      <w:r>
        <w:rPr>
          <w:rFonts w:ascii="Arial" w:hAnsi="Arial" w:cs="Arial"/>
          <w:lang w:val="en-US"/>
        </w:rPr>
        <w:t xml:space="preserve">and its members (in case of a joint </w:t>
      </w:r>
      <w:r>
        <w:rPr>
          <w:rFonts w:ascii="Arial" w:hAnsi="Arial" w:cs="Arial"/>
          <w:b/>
          <w:bCs/>
          <w:lang w:val="en-US"/>
        </w:rPr>
        <w:t>BIDDER</w:t>
      </w:r>
      <w:r>
        <w:rPr>
          <w:rFonts w:ascii="Arial" w:hAnsi="Arial" w:cs="Arial"/>
          <w:lang w:val="en-US"/>
        </w:rPr>
        <w:t>) shall inform the name and identification of the shareholders, associates or partners that directly or indirectly hold five percent (5%) or more of the capital stock, contribution</w:t>
      </w:r>
      <w:r w:rsidR="00F54F95">
        <w:rPr>
          <w:rFonts w:ascii="Arial" w:hAnsi="Arial" w:cs="Arial"/>
          <w:lang w:val="en-US"/>
        </w:rPr>
        <w:t>,</w:t>
      </w:r>
      <w:r>
        <w:rPr>
          <w:rFonts w:ascii="Arial" w:hAnsi="Arial" w:cs="Arial"/>
          <w:lang w:val="en-US"/>
        </w:rPr>
        <w:t xml:space="preserve"> or interest. </w:t>
      </w:r>
    </w:p>
    <w:p w14:paraId="5BBBF259" w14:textId="664792B9" w:rsidR="006F4A06" w:rsidRDefault="006F4A06" w:rsidP="000A555B">
      <w:pPr>
        <w:pStyle w:val="Sinespaciado"/>
        <w:jc w:val="both"/>
        <w:rPr>
          <w:rFonts w:ascii="Arial" w:hAnsi="Arial" w:cs="Arial"/>
          <w:lang w:val="en-US"/>
        </w:rPr>
      </w:pPr>
    </w:p>
    <w:p w14:paraId="62D4B805" w14:textId="77777777" w:rsidR="0099386B" w:rsidRDefault="0099386B" w:rsidP="000A555B">
      <w:pPr>
        <w:pStyle w:val="Sinespaciado"/>
        <w:jc w:val="both"/>
        <w:rPr>
          <w:rFonts w:ascii="Arial" w:hAnsi="Arial" w:cs="Arial"/>
          <w:lang w:val="en-US"/>
        </w:rPr>
      </w:pPr>
    </w:p>
    <w:p w14:paraId="1C500CA0" w14:textId="77777777" w:rsidR="006F4A06" w:rsidRDefault="006F4A06" w:rsidP="000A555B">
      <w:pPr>
        <w:pStyle w:val="Sinespaciado"/>
        <w:jc w:val="both"/>
        <w:rPr>
          <w:rFonts w:ascii="Arial" w:hAnsi="Arial" w:cs="Arial"/>
          <w:b/>
          <w:bCs/>
          <w:lang w:val="en-US"/>
        </w:rPr>
      </w:pPr>
      <w:r>
        <w:rPr>
          <w:rFonts w:ascii="Arial" w:hAnsi="Arial" w:cs="Arial"/>
          <w:lang w:val="en-US"/>
        </w:rPr>
        <w:lastRenderedPageBreak/>
        <w:t xml:space="preserve">Failure to provide this information shall only be remedied within the term established by </w:t>
      </w:r>
      <w:r>
        <w:rPr>
          <w:rFonts w:ascii="Arial" w:hAnsi="Arial" w:cs="Arial"/>
          <w:b/>
          <w:bCs/>
          <w:lang w:val="en-US"/>
        </w:rPr>
        <w:t xml:space="preserve">ECOPETROL. </w:t>
      </w:r>
    </w:p>
    <w:p w14:paraId="3307D187" w14:textId="77777777" w:rsidR="006F4A06" w:rsidRDefault="006F4A06" w:rsidP="000A555B">
      <w:pPr>
        <w:pStyle w:val="Sinespaciado"/>
        <w:jc w:val="both"/>
        <w:rPr>
          <w:rFonts w:ascii="Arial" w:hAnsi="Arial" w:cs="Arial"/>
          <w:b/>
          <w:bCs/>
          <w:lang w:val="en-US"/>
        </w:rPr>
      </w:pPr>
    </w:p>
    <w:p w14:paraId="67548A1D" w14:textId="6F14E3A5" w:rsidR="006F4A06" w:rsidRDefault="006F4A06" w:rsidP="000A555B">
      <w:pPr>
        <w:pStyle w:val="Sinespaciado"/>
        <w:jc w:val="both"/>
        <w:rPr>
          <w:rFonts w:ascii="Arial" w:hAnsi="Arial" w:cs="Arial"/>
          <w:b/>
          <w:bCs/>
          <w:lang w:val="en-US"/>
        </w:rPr>
      </w:pPr>
      <w:r>
        <w:rPr>
          <w:rFonts w:ascii="Arial" w:hAnsi="Arial" w:cs="Arial"/>
          <w:b/>
          <w:bCs/>
          <w:lang w:val="en-US"/>
        </w:rPr>
        <w:t xml:space="preserve">2.3 </w:t>
      </w:r>
      <w:r>
        <w:rPr>
          <w:rFonts w:ascii="Arial" w:hAnsi="Arial" w:cs="Arial"/>
          <w:b/>
          <w:bCs/>
          <w:lang w:val="en-US"/>
        </w:rPr>
        <w:tab/>
        <w:t>INADMISSIBILITY OF THE BID.</w:t>
      </w:r>
    </w:p>
    <w:p w14:paraId="0F6E2DA0" w14:textId="10D91032" w:rsidR="006F4A06" w:rsidRDefault="006F4A06" w:rsidP="000A555B">
      <w:pPr>
        <w:pStyle w:val="Sinespaciado"/>
        <w:jc w:val="both"/>
        <w:rPr>
          <w:rFonts w:ascii="Arial" w:hAnsi="Arial" w:cs="Arial"/>
          <w:b/>
          <w:bCs/>
          <w:lang w:val="en-US"/>
        </w:rPr>
      </w:pPr>
    </w:p>
    <w:p w14:paraId="724F0310" w14:textId="0C11D2E5" w:rsidR="006F4A06" w:rsidRDefault="006F4A06" w:rsidP="000A555B">
      <w:pPr>
        <w:pStyle w:val="Sinespaciado"/>
        <w:jc w:val="both"/>
        <w:rPr>
          <w:rFonts w:ascii="Arial" w:hAnsi="Arial" w:cs="Arial"/>
          <w:lang w:val="en-US"/>
        </w:rPr>
      </w:pPr>
      <w:r>
        <w:rPr>
          <w:rFonts w:ascii="Arial" w:hAnsi="Arial" w:cs="Arial"/>
          <w:lang w:val="en-US"/>
        </w:rPr>
        <w:t xml:space="preserve">Any bid which incurs any or several of the following situations </w:t>
      </w:r>
      <w:r w:rsidR="00F54F95">
        <w:rPr>
          <w:rFonts w:ascii="Arial" w:hAnsi="Arial" w:cs="Arial"/>
          <w:lang w:val="en-US"/>
        </w:rPr>
        <w:t xml:space="preserve">will </w:t>
      </w:r>
      <w:r>
        <w:rPr>
          <w:rFonts w:ascii="Arial" w:hAnsi="Arial" w:cs="Arial"/>
          <w:lang w:val="en-US"/>
        </w:rPr>
        <w:t xml:space="preserve">not be analyzed: </w:t>
      </w:r>
    </w:p>
    <w:p w14:paraId="4B316256" w14:textId="37ABC035" w:rsidR="006F4A06" w:rsidRDefault="006F4A06" w:rsidP="000A555B">
      <w:pPr>
        <w:pStyle w:val="Sinespaciado"/>
        <w:jc w:val="both"/>
        <w:rPr>
          <w:rFonts w:ascii="Arial" w:hAnsi="Arial" w:cs="Arial"/>
          <w:lang w:val="en-US"/>
        </w:rPr>
      </w:pPr>
    </w:p>
    <w:p w14:paraId="614A214D" w14:textId="2EAB7150" w:rsidR="006F4A06" w:rsidRDefault="00F150CF" w:rsidP="00F150CF">
      <w:pPr>
        <w:pStyle w:val="Sinespaciado"/>
        <w:jc w:val="both"/>
        <w:rPr>
          <w:rFonts w:ascii="Arial" w:hAnsi="Arial" w:cs="Arial"/>
          <w:lang w:val="en-US"/>
        </w:rPr>
      </w:pPr>
      <w:r w:rsidRPr="00F150CF">
        <w:rPr>
          <w:rFonts w:ascii="Arial" w:hAnsi="Arial" w:cs="Arial"/>
          <w:lang w:val="en-US"/>
        </w:rPr>
        <w:t>a)</w:t>
      </w:r>
      <w:r>
        <w:rPr>
          <w:rFonts w:ascii="Arial" w:hAnsi="Arial" w:cs="Arial"/>
          <w:lang w:val="en-US"/>
        </w:rPr>
        <w:t xml:space="preserve"> </w:t>
      </w:r>
      <w:r>
        <w:rPr>
          <w:rFonts w:ascii="Arial" w:hAnsi="Arial" w:cs="Arial"/>
          <w:lang w:val="en-US"/>
        </w:rPr>
        <w:tab/>
      </w:r>
      <w:r w:rsidR="00194994">
        <w:rPr>
          <w:rFonts w:ascii="Arial" w:hAnsi="Arial" w:cs="Arial"/>
          <w:lang w:val="en-US"/>
        </w:rPr>
        <w:t xml:space="preserve">When the </w:t>
      </w:r>
      <w:r w:rsidR="00194994">
        <w:rPr>
          <w:rFonts w:ascii="Arial" w:hAnsi="Arial" w:cs="Arial"/>
          <w:b/>
          <w:bCs/>
          <w:lang w:val="en-US"/>
        </w:rPr>
        <w:t xml:space="preserve">BIDDER </w:t>
      </w:r>
      <w:r w:rsidR="00194994">
        <w:rPr>
          <w:rFonts w:ascii="Arial" w:hAnsi="Arial" w:cs="Arial"/>
          <w:lang w:val="en-US"/>
        </w:rPr>
        <w:t xml:space="preserve">or any of its members, </w:t>
      </w:r>
      <w:r w:rsidR="00F54F95">
        <w:rPr>
          <w:rFonts w:ascii="Arial" w:hAnsi="Arial" w:cs="Arial"/>
          <w:lang w:val="en-US"/>
        </w:rPr>
        <w:t xml:space="preserve">by reason of its </w:t>
      </w:r>
      <w:r w:rsidR="00E5431F">
        <w:rPr>
          <w:rFonts w:ascii="Arial" w:hAnsi="Arial" w:cs="Arial"/>
          <w:lang w:val="en-US"/>
        </w:rPr>
        <w:t xml:space="preserve">participation in the Election Method or due to its previous relationship with </w:t>
      </w:r>
      <w:r w:rsidR="00E5431F">
        <w:rPr>
          <w:rFonts w:ascii="Arial" w:hAnsi="Arial" w:cs="Arial"/>
          <w:b/>
          <w:bCs/>
          <w:lang w:val="en-US"/>
        </w:rPr>
        <w:t xml:space="preserve">ECOPETROL </w:t>
      </w:r>
      <w:r w:rsidR="00E5431F">
        <w:rPr>
          <w:rFonts w:ascii="Arial" w:hAnsi="Arial" w:cs="Arial"/>
          <w:lang w:val="en-US"/>
        </w:rPr>
        <w:t>or with any of the Group companies, incurs or has incurred any violation of the Code of Ethics and Conduct and/or events of corruption, fraud, bribery, money laundering, terrorist financing or violations to the FCPA Law.</w:t>
      </w:r>
    </w:p>
    <w:p w14:paraId="600DAE08" w14:textId="62918A90" w:rsidR="00E5431F" w:rsidRDefault="00E5431F" w:rsidP="00F150CF">
      <w:pPr>
        <w:pStyle w:val="Sinespaciado"/>
        <w:jc w:val="both"/>
        <w:rPr>
          <w:rFonts w:ascii="Arial" w:hAnsi="Arial" w:cs="Arial"/>
          <w:lang w:val="en-US"/>
        </w:rPr>
      </w:pPr>
    </w:p>
    <w:p w14:paraId="54FB402B" w14:textId="093254F5" w:rsidR="00E5431F" w:rsidRDefault="00E5431F" w:rsidP="00F150CF">
      <w:pPr>
        <w:pStyle w:val="Sinespaciado"/>
        <w:jc w:val="both"/>
        <w:rPr>
          <w:rFonts w:ascii="Arial" w:hAnsi="Arial" w:cs="Arial"/>
          <w:b/>
          <w:bCs/>
          <w:lang w:val="en-US"/>
        </w:rPr>
      </w:pPr>
      <w:r>
        <w:rPr>
          <w:rFonts w:ascii="Arial" w:hAnsi="Arial" w:cs="Arial"/>
          <w:lang w:val="en-US"/>
        </w:rPr>
        <w:t>b)</w:t>
      </w:r>
      <w:r>
        <w:rPr>
          <w:rFonts w:ascii="Arial" w:hAnsi="Arial" w:cs="Arial"/>
          <w:lang w:val="en-US"/>
        </w:rPr>
        <w:tab/>
        <w:t>When it abstains from signing the a</w:t>
      </w:r>
      <w:r w:rsidR="000A1508">
        <w:rPr>
          <w:rFonts w:ascii="Arial" w:hAnsi="Arial" w:cs="Arial"/>
          <w:lang w:val="en-US"/>
        </w:rPr>
        <w:t>ttachments</w:t>
      </w:r>
      <w:r>
        <w:rPr>
          <w:rFonts w:ascii="Arial" w:hAnsi="Arial" w:cs="Arial"/>
          <w:lang w:val="en-US"/>
        </w:rPr>
        <w:t xml:space="preserve"> and/or forms r</w:t>
      </w:r>
      <w:r w:rsidR="000A1508">
        <w:rPr>
          <w:rFonts w:ascii="Arial" w:hAnsi="Arial" w:cs="Arial"/>
          <w:lang w:val="en-US"/>
        </w:rPr>
        <w:t xml:space="preserve">elated to ethics, transparency or contractual integrity in the manner established by </w:t>
      </w:r>
      <w:r w:rsidR="000A1508">
        <w:rPr>
          <w:rFonts w:ascii="Arial" w:hAnsi="Arial" w:cs="Arial"/>
          <w:b/>
          <w:bCs/>
          <w:lang w:val="en-US"/>
        </w:rPr>
        <w:t xml:space="preserve">ECOPETROL. </w:t>
      </w:r>
    </w:p>
    <w:p w14:paraId="6111EC00" w14:textId="3EE20AAB" w:rsidR="000A1508" w:rsidRDefault="000A1508" w:rsidP="00F150CF">
      <w:pPr>
        <w:pStyle w:val="Sinespaciado"/>
        <w:jc w:val="both"/>
        <w:rPr>
          <w:rFonts w:ascii="Arial" w:hAnsi="Arial" w:cs="Arial"/>
          <w:b/>
          <w:bCs/>
          <w:lang w:val="en-US"/>
        </w:rPr>
      </w:pPr>
    </w:p>
    <w:p w14:paraId="51BCF67A" w14:textId="70A54498" w:rsidR="00845952" w:rsidRDefault="000A1508" w:rsidP="000A555B">
      <w:pPr>
        <w:pStyle w:val="Sinespaciado"/>
        <w:jc w:val="both"/>
        <w:rPr>
          <w:rFonts w:ascii="Arial" w:hAnsi="Arial" w:cs="Arial"/>
          <w:lang w:val="en-US"/>
        </w:rPr>
      </w:pPr>
      <w:r>
        <w:rPr>
          <w:rFonts w:ascii="Arial" w:hAnsi="Arial" w:cs="Arial"/>
          <w:lang w:val="en-US"/>
        </w:rPr>
        <w:t>c)</w:t>
      </w:r>
      <w:r>
        <w:rPr>
          <w:rFonts w:ascii="Arial" w:hAnsi="Arial" w:cs="Arial"/>
          <w:lang w:val="en-US"/>
        </w:rPr>
        <w:tab/>
        <w:t xml:space="preserve">When it has failed to comply with any of the conditions and demands included in this document. </w:t>
      </w:r>
    </w:p>
    <w:p w14:paraId="53F63EA3" w14:textId="00C0257B" w:rsidR="000A1508" w:rsidRDefault="008871D2" w:rsidP="000A555B">
      <w:pPr>
        <w:pStyle w:val="Sinespaciado"/>
        <w:jc w:val="both"/>
        <w:rPr>
          <w:rFonts w:ascii="Arial" w:hAnsi="Arial" w:cs="Arial"/>
          <w:lang w:val="en-US"/>
        </w:rPr>
      </w:pPr>
      <w:r w:rsidRPr="00E8473E">
        <w:rPr>
          <w:noProof/>
          <w:sz w:val="20"/>
          <w:szCs w:val="20"/>
        </w:rPr>
        <w:drawing>
          <wp:anchor distT="0" distB="0" distL="114300" distR="114300" simplePos="0" relativeHeight="251669504" behindDoc="1" locked="0" layoutInCell="1" allowOverlap="0" wp14:anchorId="0D9EBF23" wp14:editId="13C9E19A">
            <wp:simplePos x="0" y="0"/>
            <wp:positionH relativeFrom="margin">
              <wp:posOffset>-819274</wp:posOffset>
            </wp:positionH>
            <wp:positionV relativeFrom="page">
              <wp:posOffset>3797960</wp:posOffset>
            </wp:positionV>
            <wp:extent cx="535940" cy="1501775"/>
            <wp:effectExtent l="0" t="0" r="0" b="3175"/>
            <wp:wrapTight wrapText="bothSides">
              <wp:wrapPolygon edited="0">
                <wp:start x="0" y="0"/>
                <wp:lineTo x="0" y="21372"/>
                <wp:lineTo x="20730" y="21372"/>
                <wp:lineTo x="20730" y="0"/>
                <wp:lineTo x="0" y="0"/>
              </wp:wrapPolygon>
            </wp:wrapTight>
            <wp:docPr id="13"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Picture 3362" descr="Imagen que contiene Gráfico&#10;&#10;Descripción generada automáticamente"/>
                    <pic:cNvPicPr/>
                  </pic:nvPicPr>
                  <pic:blipFill>
                    <a:blip r:embed="rId7"/>
                    <a:stretch>
                      <a:fillRect/>
                    </a:stretch>
                  </pic:blipFill>
                  <pic:spPr>
                    <a:xfrm>
                      <a:off x="0" y="0"/>
                      <a:ext cx="535940" cy="1501775"/>
                    </a:xfrm>
                    <a:prstGeom prst="rect">
                      <a:avLst/>
                    </a:prstGeom>
                  </pic:spPr>
                </pic:pic>
              </a:graphicData>
            </a:graphic>
            <wp14:sizeRelH relativeFrom="margin">
              <wp14:pctWidth>0</wp14:pctWidth>
            </wp14:sizeRelH>
            <wp14:sizeRelV relativeFrom="margin">
              <wp14:pctHeight>0</wp14:pctHeight>
            </wp14:sizeRelV>
          </wp:anchor>
        </w:drawing>
      </w:r>
    </w:p>
    <w:p w14:paraId="7CC166EA" w14:textId="41B7E83C" w:rsidR="000A1508" w:rsidRDefault="000A1508" w:rsidP="000A555B">
      <w:pPr>
        <w:pStyle w:val="Sinespaciado"/>
        <w:jc w:val="both"/>
        <w:rPr>
          <w:rFonts w:ascii="Arial" w:hAnsi="Arial" w:cs="Arial"/>
          <w:lang w:val="en-US"/>
        </w:rPr>
      </w:pPr>
      <w:r>
        <w:rPr>
          <w:rFonts w:ascii="Arial" w:hAnsi="Arial" w:cs="Arial"/>
          <w:lang w:val="en-US"/>
        </w:rPr>
        <w:t>d)</w:t>
      </w:r>
      <w:r>
        <w:rPr>
          <w:rFonts w:ascii="Arial" w:hAnsi="Arial" w:cs="Arial"/>
          <w:lang w:val="en-US"/>
        </w:rPr>
        <w:tab/>
      </w:r>
      <w:r w:rsidR="00AB69F9">
        <w:rPr>
          <w:rFonts w:ascii="Arial" w:hAnsi="Arial" w:cs="Arial"/>
          <w:lang w:val="en-US"/>
        </w:rPr>
        <w:t>B</w:t>
      </w:r>
      <w:r>
        <w:rPr>
          <w:rFonts w:ascii="Arial" w:hAnsi="Arial" w:cs="Arial"/>
          <w:lang w:val="en-US"/>
        </w:rPr>
        <w:t xml:space="preserve">ids </w:t>
      </w:r>
      <w:r w:rsidR="00A00116">
        <w:rPr>
          <w:rFonts w:ascii="Arial" w:hAnsi="Arial" w:cs="Arial"/>
          <w:lang w:val="en-US"/>
        </w:rPr>
        <w:t xml:space="preserve">submitted </w:t>
      </w:r>
      <w:r>
        <w:rPr>
          <w:rFonts w:ascii="Arial" w:hAnsi="Arial" w:cs="Arial"/>
          <w:lang w:val="en-US"/>
        </w:rPr>
        <w:t xml:space="preserve">by </w:t>
      </w:r>
      <w:r>
        <w:rPr>
          <w:rFonts w:ascii="Arial" w:hAnsi="Arial" w:cs="Arial"/>
          <w:b/>
          <w:bCs/>
          <w:lang w:val="en-US"/>
        </w:rPr>
        <w:t xml:space="preserve">BIDDERS </w:t>
      </w:r>
      <w:r>
        <w:rPr>
          <w:rFonts w:ascii="Arial" w:hAnsi="Arial" w:cs="Arial"/>
          <w:lang w:val="en-US"/>
        </w:rPr>
        <w:t>that, in their capacity as contractors or members of a contractor,</w:t>
      </w:r>
      <w:r w:rsidR="00AB69F9">
        <w:rPr>
          <w:rFonts w:ascii="Arial" w:hAnsi="Arial" w:cs="Arial"/>
          <w:lang w:val="en-US"/>
        </w:rPr>
        <w:t xml:space="preserve"> </w:t>
      </w:r>
      <w:r>
        <w:rPr>
          <w:rFonts w:ascii="Arial" w:hAnsi="Arial" w:cs="Arial"/>
          <w:lang w:val="en-US"/>
        </w:rPr>
        <w:t xml:space="preserve">carried out or are currently carrying out </w:t>
      </w:r>
      <w:r w:rsidR="00AB69F9">
        <w:rPr>
          <w:rFonts w:ascii="Arial" w:hAnsi="Arial" w:cs="Arial"/>
          <w:lang w:val="en-US"/>
        </w:rPr>
        <w:t xml:space="preserve">in favor </w:t>
      </w:r>
      <w:r w:rsidR="006407C6">
        <w:rPr>
          <w:rFonts w:ascii="Arial" w:hAnsi="Arial" w:cs="Arial"/>
          <w:lang w:val="en-US"/>
        </w:rPr>
        <w:t>of ECOPETROL</w:t>
      </w:r>
      <w:r>
        <w:rPr>
          <w:rFonts w:ascii="Arial" w:hAnsi="Arial" w:cs="Arial"/>
          <w:b/>
          <w:bCs/>
          <w:lang w:val="en-US"/>
        </w:rPr>
        <w:t xml:space="preserve">, </w:t>
      </w:r>
      <w:r w:rsidR="00A44FD8">
        <w:rPr>
          <w:rFonts w:ascii="Arial" w:hAnsi="Arial" w:cs="Arial"/>
          <w:lang w:val="en-US"/>
        </w:rPr>
        <w:t xml:space="preserve">activities inherent to the planning of the contract subject matter of this Election Method. </w:t>
      </w:r>
    </w:p>
    <w:p w14:paraId="19E9ACE2" w14:textId="349A0D6E" w:rsidR="00A44FD8" w:rsidRDefault="00A44FD8" w:rsidP="000A555B">
      <w:pPr>
        <w:pStyle w:val="Sinespaciado"/>
        <w:jc w:val="both"/>
        <w:rPr>
          <w:rFonts w:ascii="Arial" w:hAnsi="Arial" w:cs="Arial"/>
          <w:lang w:val="en-US"/>
        </w:rPr>
      </w:pPr>
    </w:p>
    <w:p w14:paraId="1501F8B3" w14:textId="47391D4D" w:rsidR="00A44FD8" w:rsidRDefault="00A00116" w:rsidP="000A555B">
      <w:pPr>
        <w:pStyle w:val="Sinespaciado"/>
        <w:jc w:val="both"/>
        <w:rPr>
          <w:rFonts w:ascii="Arial" w:hAnsi="Arial" w:cs="Arial"/>
          <w:lang w:val="en-US"/>
        </w:rPr>
      </w:pPr>
      <w:r>
        <w:rPr>
          <w:rFonts w:ascii="Arial" w:hAnsi="Arial" w:cs="Arial"/>
          <w:lang w:val="en-US"/>
        </w:rPr>
        <w:t xml:space="preserve">Bids submitted by the following </w:t>
      </w:r>
      <w:r w:rsidR="007A5335">
        <w:rPr>
          <w:rFonts w:ascii="Arial" w:hAnsi="Arial" w:cs="Arial"/>
          <w:lang w:val="en-US"/>
        </w:rPr>
        <w:t xml:space="preserve">bidders </w:t>
      </w:r>
      <w:r>
        <w:rPr>
          <w:rFonts w:ascii="Arial" w:hAnsi="Arial" w:cs="Arial"/>
          <w:lang w:val="en-US"/>
        </w:rPr>
        <w:t xml:space="preserve">shall </w:t>
      </w:r>
      <w:r w:rsidR="00A44FD8">
        <w:rPr>
          <w:rFonts w:ascii="Arial" w:hAnsi="Arial" w:cs="Arial"/>
          <w:lang w:val="en-US"/>
        </w:rPr>
        <w:t>also be inadmissible</w:t>
      </w:r>
      <w:r>
        <w:rPr>
          <w:rFonts w:ascii="Arial" w:hAnsi="Arial" w:cs="Arial"/>
          <w:lang w:val="en-US"/>
        </w:rPr>
        <w:t xml:space="preserve">: </w:t>
      </w:r>
      <w:proofErr w:type="spellStart"/>
      <w:r>
        <w:rPr>
          <w:rFonts w:ascii="Arial" w:hAnsi="Arial" w:cs="Arial"/>
          <w:lang w:val="en-US"/>
        </w:rPr>
        <w:t>i</w:t>
      </w:r>
      <w:proofErr w:type="spellEnd"/>
      <w:r>
        <w:rPr>
          <w:rFonts w:ascii="Arial" w:hAnsi="Arial" w:cs="Arial"/>
          <w:lang w:val="en-US"/>
        </w:rPr>
        <w:t xml:space="preserve">) branches, ii) controlling or controlled companies or </w:t>
      </w:r>
      <w:r w:rsidR="007A5335">
        <w:rPr>
          <w:rFonts w:ascii="Arial" w:hAnsi="Arial" w:cs="Arial"/>
          <w:lang w:val="en-US"/>
        </w:rPr>
        <w:t xml:space="preserve">members of the contractors described in the foregoing paragraph, or iii) controlling or controlled companies of the contractor´s parent company or members of the contractors described in the foregoing paragraph. </w:t>
      </w:r>
    </w:p>
    <w:p w14:paraId="0824991E" w14:textId="363F1B27" w:rsidR="007A5335" w:rsidRDefault="007A5335" w:rsidP="000A555B">
      <w:pPr>
        <w:pStyle w:val="Sinespaciado"/>
        <w:jc w:val="both"/>
        <w:rPr>
          <w:rFonts w:ascii="Arial" w:hAnsi="Arial" w:cs="Arial"/>
          <w:lang w:val="en-US"/>
        </w:rPr>
      </w:pPr>
    </w:p>
    <w:p w14:paraId="4DDC7165" w14:textId="06D5AF27" w:rsidR="00845952" w:rsidRDefault="00AB69F9" w:rsidP="000A555B">
      <w:pPr>
        <w:pStyle w:val="Sinespaciado"/>
        <w:jc w:val="both"/>
        <w:rPr>
          <w:rFonts w:ascii="Arial" w:hAnsi="Arial" w:cs="Arial"/>
          <w:lang w:val="en-US"/>
        </w:rPr>
      </w:pPr>
      <w:r>
        <w:rPr>
          <w:rFonts w:ascii="Arial" w:hAnsi="Arial" w:cs="Arial"/>
          <w:lang w:val="en-US"/>
        </w:rPr>
        <w:t>It is understood that, by</w:t>
      </w:r>
      <w:r w:rsidR="007A5335">
        <w:rPr>
          <w:rFonts w:ascii="Arial" w:hAnsi="Arial" w:cs="Arial"/>
          <w:lang w:val="en-US"/>
        </w:rPr>
        <w:t xml:space="preserve"> submitting the </w:t>
      </w:r>
      <w:r w:rsidR="007A5335">
        <w:rPr>
          <w:rFonts w:ascii="Arial" w:hAnsi="Arial" w:cs="Arial"/>
          <w:b/>
          <w:bCs/>
          <w:lang w:val="en-US"/>
        </w:rPr>
        <w:t>BID</w:t>
      </w:r>
      <w:r w:rsidR="003C5535">
        <w:rPr>
          <w:rFonts w:ascii="Arial" w:hAnsi="Arial" w:cs="Arial"/>
          <w:b/>
          <w:bCs/>
          <w:lang w:val="en-US"/>
        </w:rPr>
        <w:t>,</w:t>
      </w:r>
      <w:r w:rsidR="007A5335">
        <w:rPr>
          <w:rFonts w:ascii="Arial" w:hAnsi="Arial" w:cs="Arial"/>
          <w:b/>
          <w:bCs/>
          <w:lang w:val="en-US"/>
        </w:rPr>
        <w:t xml:space="preserve"> </w:t>
      </w:r>
      <w:r w:rsidR="007A5335">
        <w:rPr>
          <w:rFonts w:ascii="Arial" w:hAnsi="Arial" w:cs="Arial"/>
          <w:lang w:val="en-US"/>
        </w:rPr>
        <w:t xml:space="preserve">the </w:t>
      </w:r>
      <w:r w:rsidR="007A5335">
        <w:rPr>
          <w:rFonts w:ascii="Arial" w:hAnsi="Arial" w:cs="Arial"/>
          <w:b/>
          <w:bCs/>
          <w:lang w:val="en-US"/>
        </w:rPr>
        <w:t xml:space="preserve">BIDDER </w:t>
      </w:r>
      <w:r w:rsidR="007A5335">
        <w:rPr>
          <w:rFonts w:ascii="Arial" w:hAnsi="Arial" w:cs="Arial"/>
          <w:lang w:val="en-US"/>
        </w:rPr>
        <w:t xml:space="preserve">acknowledges and accepts that neither it or its members (in the case of joint </w:t>
      </w:r>
      <w:r w:rsidR="007A5335">
        <w:rPr>
          <w:rFonts w:ascii="Arial" w:hAnsi="Arial" w:cs="Arial"/>
          <w:b/>
          <w:bCs/>
          <w:lang w:val="en-US"/>
        </w:rPr>
        <w:t>BIDDERS</w:t>
      </w:r>
      <w:r w:rsidR="007A5335">
        <w:rPr>
          <w:rFonts w:ascii="Arial" w:hAnsi="Arial" w:cs="Arial"/>
          <w:lang w:val="en-US"/>
        </w:rPr>
        <w:t xml:space="preserve">) </w:t>
      </w:r>
      <w:r w:rsidR="00AD17E1">
        <w:rPr>
          <w:rFonts w:ascii="Arial" w:hAnsi="Arial" w:cs="Arial"/>
          <w:lang w:val="en-US"/>
        </w:rPr>
        <w:t>are</w:t>
      </w:r>
      <w:r w:rsidR="007A5335">
        <w:rPr>
          <w:rFonts w:ascii="Arial" w:hAnsi="Arial" w:cs="Arial"/>
          <w:lang w:val="en-US"/>
        </w:rPr>
        <w:t xml:space="preserve"> </w:t>
      </w:r>
      <w:r w:rsidR="003C5535">
        <w:rPr>
          <w:rFonts w:ascii="Arial" w:hAnsi="Arial" w:cs="Arial"/>
          <w:lang w:val="en-US"/>
        </w:rPr>
        <w:t xml:space="preserve">in the situation described in this numeral as </w:t>
      </w:r>
      <w:r w:rsidR="00AD17E1">
        <w:rPr>
          <w:rFonts w:ascii="Arial" w:hAnsi="Arial" w:cs="Arial"/>
          <w:lang w:val="en-US"/>
        </w:rPr>
        <w:t xml:space="preserve">a </w:t>
      </w:r>
      <w:r w:rsidR="003C5535">
        <w:rPr>
          <w:rFonts w:ascii="Arial" w:hAnsi="Arial" w:cs="Arial"/>
          <w:lang w:val="en-US"/>
        </w:rPr>
        <w:t>generator of a conflict of interest or ethical conflict</w:t>
      </w:r>
      <w:r w:rsidR="00AD17E1">
        <w:rPr>
          <w:rFonts w:ascii="Arial" w:hAnsi="Arial" w:cs="Arial"/>
          <w:lang w:val="en-US"/>
        </w:rPr>
        <w:t>,</w:t>
      </w:r>
      <w:r w:rsidR="003C5535">
        <w:rPr>
          <w:rFonts w:ascii="Arial" w:hAnsi="Arial" w:cs="Arial"/>
          <w:lang w:val="en-US"/>
        </w:rPr>
        <w:t xml:space="preserve"> in the light of </w:t>
      </w:r>
      <w:r w:rsidR="003C5535">
        <w:rPr>
          <w:rFonts w:ascii="Arial" w:hAnsi="Arial" w:cs="Arial"/>
          <w:b/>
          <w:bCs/>
          <w:lang w:val="en-US"/>
        </w:rPr>
        <w:t xml:space="preserve">ECOPETROL’s </w:t>
      </w:r>
      <w:r w:rsidR="003C5535">
        <w:rPr>
          <w:rFonts w:ascii="Arial" w:hAnsi="Arial" w:cs="Arial"/>
          <w:lang w:val="en-US"/>
        </w:rPr>
        <w:t xml:space="preserve">internal regulations. </w:t>
      </w:r>
    </w:p>
    <w:p w14:paraId="3C7910E2" w14:textId="0B896F84" w:rsidR="003C5535" w:rsidRDefault="003C5535" w:rsidP="000A555B">
      <w:pPr>
        <w:pStyle w:val="Sinespaciado"/>
        <w:jc w:val="both"/>
        <w:rPr>
          <w:rFonts w:ascii="Arial" w:hAnsi="Arial" w:cs="Arial"/>
          <w:lang w:val="en-US"/>
        </w:rPr>
      </w:pPr>
    </w:p>
    <w:p w14:paraId="3287E462" w14:textId="16B6FB5A" w:rsidR="003C5535" w:rsidRDefault="003C5535" w:rsidP="000A555B">
      <w:pPr>
        <w:pStyle w:val="Sinespaciado"/>
        <w:jc w:val="both"/>
        <w:rPr>
          <w:rFonts w:ascii="Arial" w:hAnsi="Arial" w:cs="Arial"/>
          <w:b/>
          <w:bCs/>
          <w:lang w:val="en-US"/>
        </w:rPr>
      </w:pPr>
      <w:r>
        <w:rPr>
          <w:rFonts w:ascii="Arial" w:hAnsi="Arial" w:cs="Arial"/>
          <w:b/>
          <w:bCs/>
          <w:lang w:val="en-US"/>
        </w:rPr>
        <w:t xml:space="preserve">3. </w:t>
      </w:r>
      <w:r>
        <w:rPr>
          <w:rFonts w:ascii="Arial" w:hAnsi="Arial" w:cs="Arial"/>
          <w:b/>
          <w:bCs/>
          <w:lang w:val="en-US"/>
        </w:rPr>
        <w:tab/>
      </w:r>
      <w:r w:rsidR="00724C58">
        <w:rPr>
          <w:rFonts w:ascii="Arial" w:hAnsi="Arial" w:cs="Arial"/>
          <w:b/>
          <w:bCs/>
          <w:lang w:val="en-US"/>
        </w:rPr>
        <w:t>PERFORMANCE REQUIREMENTS</w:t>
      </w:r>
    </w:p>
    <w:p w14:paraId="04D55882" w14:textId="07B1182C" w:rsidR="00724C58" w:rsidRDefault="00724C58" w:rsidP="000A555B">
      <w:pPr>
        <w:pStyle w:val="Sinespaciado"/>
        <w:jc w:val="both"/>
        <w:rPr>
          <w:rFonts w:ascii="Arial" w:hAnsi="Arial" w:cs="Arial"/>
          <w:b/>
          <w:bCs/>
          <w:lang w:val="en-US"/>
        </w:rPr>
      </w:pPr>
    </w:p>
    <w:p w14:paraId="2FF8F227" w14:textId="45D1369C" w:rsidR="00724C58" w:rsidRDefault="00724C58" w:rsidP="000A555B">
      <w:pPr>
        <w:pStyle w:val="Sinespaciado"/>
        <w:jc w:val="both"/>
        <w:rPr>
          <w:rFonts w:ascii="Arial" w:hAnsi="Arial" w:cs="Arial"/>
          <w:lang w:val="en-US"/>
        </w:rPr>
      </w:pPr>
      <w:r>
        <w:rPr>
          <w:rFonts w:ascii="Arial" w:hAnsi="Arial" w:cs="Arial"/>
          <w:lang w:val="en-US"/>
        </w:rPr>
        <w:t xml:space="preserve">As a requirement for the performance of the contract or commercial agreement, the </w:t>
      </w:r>
      <w:r>
        <w:rPr>
          <w:rFonts w:ascii="Arial" w:hAnsi="Arial" w:cs="Arial"/>
          <w:b/>
          <w:bCs/>
          <w:lang w:val="en-US"/>
        </w:rPr>
        <w:t xml:space="preserve">BIDDER </w:t>
      </w:r>
      <w:r w:rsidR="00AD17E1">
        <w:rPr>
          <w:rFonts w:ascii="Arial" w:hAnsi="Arial" w:cs="Arial"/>
          <w:lang w:val="en-US"/>
        </w:rPr>
        <w:t>shall</w:t>
      </w:r>
      <w:r>
        <w:rPr>
          <w:rFonts w:ascii="Arial" w:hAnsi="Arial" w:cs="Arial"/>
          <w:lang w:val="en-US"/>
        </w:rPr>
        <w:t xml:space="preserve"> declare that: </w:t>
      </w:r>
    </w:p>
    <w:p w14:paraId="08ED4B43" w14:textId="126D05BC" w:rsidR="00724C58" w:rsidRDefault="00724C58" w:rsidP="000A555B">
      <w:pPr>
        <w:pStyle w:val="Sinespaciado"/>
        <w:jc w:val="both"/>
        <w:rPr>
          <w:rFonts w:ascii="Arial" w:hAnsi="Arial" w:cs="Arial"/>
          <w:lang w:val="en-US"/>
        </w:rPr>
      </w:pPr>
    </w:p>
    <w:p w14:paraId="7B81C034" w14:textId="157E71BC" w:rsidR="00724C58" w:rsidRDefault="00724C58" w:rsidP="00724C58">
      <w:pPr>
        <w:pStyle w:val="Sinespaciado"/>
        <w:jc w:val="both"/>
        <w:rPr>
          <w:rFonts w:ascii="Arial" w:hAnsi="Arial" w:cs="Arial"/>
          <w:b/>
          <w:bCs/>
          <w:lang w:val="en-US"/>
        </w:rPr>
      </w:pPr>
      <w:r w:rsidRPr="00724C58">
        <w:rPr>
          <w:rFonts w:ascii="Arial" w:hAnsi="Arial" w:cs="Arial"/>
          <w:lang w:val="en-US"/>
        </w:rPr>
        <w:t>a)</w:t>
      </w:r>
      <w:r>
        <w:rPr>
          <w:rFonts w:ascii="Arial" w:hAnsi="Arial" w:cs="Arial"/>
          <w:lang w:val="en-US"/>
        </w:rPr>
        <w:tab/>
        <w:t>It is compl</w:t>
      </w:r>
      <w:r w:rsidR="00AD17E1">
        <w:rPr>
          <w:rFonts w:ascii="Arial" w:hAnsi="Arial" w:cs="Arial"/>
          <w:lang w:val="en-US"/>
        </w:rPr>
        <w:t xml:space="preserve">ying </w:t>
      </w:r>
      <w:r>
        <w:rPr>
          <w:rFonts w:ascii="Arial" w:hAnsi="Arial" w:cs="Arial"/>
          <w:lang w:val="en-US"/>
        </w:rPr>
        <w:t xml:space="preserve">with the provisions regarding prevention and control of money laundering and terrorist financing applicable to it and to </w:t>
      </w:r>
      <w:r>
        <w:rPr>
          <w:rFonts w:ascii="Arial" w:hAnsi="Arial" w:cs="Arial"/>
          <w:b/>
          <w:bCs/>
          <w:lang w:val="en-US"/>
        </w:rPr>
        <w:t xml:space="preserve">ECOPETROL. </w:t>
      </w:r>
    </w:p>
    <w:p w14:paraId="1E444C2B" w14:textId="3D2ACC69" w:rsidR="00724C58" w:rsidRDefault="00724C58" w:rsidP="00724C58">
      <w:pPr>
        <w:pStyle w:val="Sinespaciado"/>
        <w:jc w:val="both"/>
        <w:rPr>
          <w:rFonts w:ascii="Arial" w:hAnsi="Arial" w:cs="Arial"/>
          <w:b/>
          <w:bCs/>
          <w:lang w:val="en-US"/>
        </w:rPr>
      </w:pPr>
    </w:p>
    <w:p w14:paraId="27A0B740" w14:textId="77777777" w:rsidR="006407C6" w:rsidRDefault="00724C58" w:rsidP="00724C58">
      <w:pPr>
        <w:pStyle w:val="Sinespaciado"/>
        <w:jc w:val="both"/>
        <w:rPr>
          <w:rFonts w:ascii="Arial" w:hAnsi="Arial" w:cs="Arial"/>
          <w:lang w:val="en-US"/>
        </w:rPr>
      </w:pPr>
      <w:r>
        <w:rPr>
          <w:rFonts w:ascii="Arial" w:hAnsi="Arial" w:cs="Arial"/>
          <w:lang w:val="en-US"/>
        </w:rPr>
        <w:t>To accredit the foregoing</w:t>
      </w:r>
      <w:r w:rsidR="00504525">
        <w:rPr>
          <w:rFonts w:ascii="Arial" w:hAnsi="Arial" w:cs="Arial"/>
          <w:lang w:val="en-US"/>
        </w:rPr>
        <w:t>,</w:t>
      </w:r>
      <w:r>
        <w:rPr>
          <w:rFonts w:ascii="Arial" w:hAnsi="Arial" w:cs="Arial"/>
          <w:lang w:val="en-US"/>
        </w:rPr>
        <w:t xml:space="preserve"> it will </w:t>
      </w:r>
      <w:r w:rsidR="00504525">
        <w:rPr>
          <w:rFonts w:ascii="Arial" w:hAnsi="Arial" w:cs="Arial"/>
          <w:lang w:val="en-US"/>
        </w:rPr>
        <w:t xml:space="preserve">submit </w:t>
      </w:r>
      <w:r>
        <w:rPr>
          <w:rFonts w:ascii="Arial" w:hAnsi="Arial" w:cs="Arial"/>
          <w:lang w:val="en-US"/>
        </w:rPr>
        <w:t>a certi</w:t>
      </w:r>
      <w:r w:rsidR="00504525">
        <w:rPr>
          <w:rFonts w:ascii="Arial" w:hAnsi="Arial" w:cs="Arial"/>
          <w:lang w:val="en-US"/>
        </w:rPr>
        <w:t>fi</w:t>
      </w:r>
      <w:r>
        <w:rPr>
          <w:rFonts w:ascii="Arial" w:hAnsi="Arial" w:cs="Arial"/>
          <w:lang w:val="en-US"/>
        </w:rPr>
        <w:t xml:space="preserve">cate </w:t>
      </w:r>
      <w:r w:rsidR="00504525">
        <w:rPr>
          <w:rFonts w:ascii="Arial" w:hAnsi="Arial" w:cs="Arial"/>
          <w:lang w:val="en-US"/>
        </w:rPr>
        <w:t>stating the above, issued by the legal representative or by the Compliance Offic</w:t>
      </w:r>
      <w:r w:rsidR="005B2DF8">
        <w:rPr>
          <w:rFonts w:ascii="Arial" w:hAnsi="Arial" w:cs="Arial"/>
          <w:lang w:val="en-US"/>
        </w:rPr>
        <w:t>er</w:t>
      </w:r>
      <w:r w:rsidR="00504525">
        <w:rPr>
          <w:rFonts w:ascii="Arial" w:hAnsi="Arial" w:cs="Arial"/>
          <w:lang w:val="en-US"/>
        </w:rPr>
        <w:t xml:space="preserve">, in accordance with form SCI-F-003 or that </w:t>
      </w:r>
    </w:p>
    <w:p w14:paraId="113D0314" w14:textId="77777777" w:rsidR="006407C6" w:rsidRDefault="006407C6" w:rsidP="00724C58">
      <w:pPr>
        <w:pStyle w:val="Sinespaciado"/>
        <w:jc w:val="both"/>
        <w:rPr>
          <w:rFonts w:ascii="Arial" w:hAnsi="Arial" w:cs="Arial"/>
          <w:lang w:val="en-US"/>
        </w:rPr>
      </w:pPr>
    </w:p>
    <w:p w14:paraId="2DF0BA3A" w14:textId="5BA2D7C8" w:rsidR="00724C58" w:rsidRDefault="00504525" w:rsidP="00724C58">
      <w:pPr>
        <w:pStyle w:val="Sinespaciado"/>
        <w:jc w:val="both"/>
        <w:rPr>
          <w:rFonts w:ascii="Arial" w:hAnsi="Arial" w:cs="Arial"/>
          <w:lang w:val="en-US"/>
        </w:rPr>
      </w:pPr>
      <w:r>
        <w:rPr>
          <w:rFonts w:ascii="Arial" w:hAnsi="Arial" w:cs="Arial"/>
          <w:lang w:val="en-US"/>
        </w:rPr>
        <w:t xml:space="preserve">which replaces it. </w:t>
      </w:r>
    </w:p>
    <w:p w14:paraId="29BBBB5D" w14:textId="220FB82D" w:rsidR="00504525" w:rsidRDefault="00504525" w:rsidP="00724C58">
      <w:pPr>
        <w:pStyle w:val="Sinespaciado"/>
        <w:jc w:val="both"/>
        <w:rPr>
          <w:rFonts w:ascii="Arial" w:hAnsi="Arial" w:cs="Arial"/>
          <w:lang w:val="en-US"/>
        </w:rPr>
      </w:pPr>
    </w:p>
    <w:p w14:paraId="7617D582" w14:textId="2FE675B2" w:rsidR="00B719B4" w:rsidRDefault="00504525" w:rsidP="00724C58">
      <w:pPr>
        <w:pStyle w:val="Sinespaciado"/>
        <w:jc w:val="both"/>
        <w:rPr>
          <w:rFonts w:ascii="Arial" w:hAnsi="Arial" w:cs="Arial"/>
          <w:lang w:val="en-US"/>
        </w:rPr>
      </w:pPr>
      <w:r>
        <w:rPr>
          <w:rFonts w:ascii="Arial" w:hAnsi="Arial" w:cs="Arial"/>
          <w:lang w:val="en-US"/>
        </w:rPr>
        <w:t>b)</w:t>
      </w:r>
      <w:r w:rsidR="00C478F8">
        <w:rPr>
          <w:rFonts w:ascii="Arial" w:hAnsi="Arial" w:cs="Arial"/>
          <w:lang w:val="en-US"/>
        </w:rPr>
        <w:tab/>
        <w:t xml:space="preserve">Neither the bidder </w:t>
      </w:r>
      <w:r w:rsidR="00E62978">
        <w:rPr>
          <w:rFonts w:ascii="Arial" w:hAnsi="Arial" w:cs="Arial"/>
          <w:lang w:val="en-US"/>
        </w:rPr>
        <w:t>no</w:t>
      </w:r>
      <w:r w:rsidR="00C478F8">
        <w:rPr>
          <w:rFonts w:ascii="Arial" w:hAnsi="Arial" w:cs="Arial"/>
          <w:lang w:val="en-US"/>
        </w:rPr>
        <w:t xml:space="preserve">r its shareholders, associates or partners who directly or indirectly </w:t>
      </w:r>
      <w:r w:rsidR="00043C3D">
        <w:rPr>
          <w:rFonts w:ascii="Arial" w:hAnsi="Arial" w:cs="Arial"/>
          <w:lang w:val="en-US"/>
        </w:rPr>
        <w:t>hold five percent (5%) or more of the capital stock, contribution</w:t>
      </w:r>
      <w:r w:rsidR="00E62978">
        <w:rPr>
          <w:rFonts w:ascii="Arial" w:hAnsi="Arial" w:cs="Arial"/>
          <w:lang w:val="en-US"/>
        </w:rPr>
        <w:t>,</w:t>
      </w:r>
      <w:r w:rsidR="00043C3D">
        <w:rPr>
          <w:rFonts w:ascii="Arial" w:hAnsi="Arial" w:cs="Arial"/>
          <w:lang w:val="en-US"/>
        </w:rPr>
        <w:t xml:space="preserve"> or interest</w:t>
      </w:r>
      <w:r w:rsidR="00E62978">
        <w:rPr>
          <w:rFonts w:ascii="Arial" w:hAnsi="Arial" w:cs="Arial"/>
          <w:lang w:val="en-US"/>
        </w:rPr>
        <w:t>,</w:t>
      </w:r>
      <w:r w:rsidR="00043C3D">
        <w:rPr>
          <w:rFonts w:ascii="Arial" w:hAnsi="Arial" w:cs="Arial"/>
          <w:lang w:val="en-US"/>
        </w:rPr>
        <w:t xml:space="preserve"> is included in the international lists </w:t>
      </w:r>
      <w:r w:rsidR="00E62978">
        <w:rPr>
          <w:rFonts w:ascii="Arial" w:hAnsi="Arial" w:cs="Arial"/>
          <w:lang w:val="en-US"/>
        </w:rPr>
        <w:t xml:space="preserve">that </w:t>
      </w:r>
      <w:r w:rsidR="00043C3D">
        <w:rPr>
          <w:rFonts w:ascii="Arial" w:hAnsi="Arial" w:cs="Arial"/>
          <w:lang w:val="en-US"/>
        </w:rPr>
        <w:t>bind</w:t>
      </w:r>
      <w:r w:rsidR="00E62978">
        <w:rPr>
          <w:rFonts w:ascii="Arial" w:hAnsi="Arial" w:cs="Arial"/>
          <w:lang w:val="en-US"/>
        </w:rPr>
        <w:t xml:space="preserve"> </w:t>
      </w:r>
      <w:r w:rsidR="00043C3D">
        <w:rPr>
          <w:rFonts w:ascii="Arial" w:hAnsi="Arial" w:cs="Arial"/>
          <w:lang w:val="en-US"/>
        </w:rPr>
        <w:t>Colombia</w:t>
      </w:r>
      <w:r w:rsidR="00E62978">
        <w:rPr>
          <w:rFonts w:ascii="Arial" w:hAnsi="Arial" w:cs="Arial"/>
          <w:lang w:val="en-US"/>
        </w:rPr>
        <w:t>,</w:t>
      </w:r>
      <w:r w:rsidR="00043C3D">
        <w:rPr>
          <w:rFonts w:ascii="Arial" w:hAnsi="Arial" w:cs="Arial"/>
          <w:lang w:val="en-US"/>
        </w:rPr>
        <w:t xml:space="preserve"> in conformity with</w:t>
      </w:r>
      <w:r w:rsidR="006407C6">
        <w:rPr>
          <w:rFonts w:ascii="Arial" w:hAnsi="Arial" w:cs="Arial"/>
          <w:lang w:val="en-US"/>
        </w:rPr>
        <w:t xml:space="preserve"> </w:t>
      </w:r>
      <w:r w:rsidR="00043C3D">
        <w:rPr>
          <w:rFonts w:ascii="Arial" w:hAnsi="Arial" w:cs="Arial"/>
          <w:lang w:val="en-US"/>
        </w:rPr>
        <w:t>international law (lists issued by the United Nations), OFAC lists or other lists of criminals or terrorists that due to their nature</w:t>
      </w:r>
      <w:r w:rsidR="00E62978">
        <w:rPr>
          <w:rFonts w:ascii="Arial" w:hAnsi="Arial" w:cs="Arial"/>
          <w:lang w:val="en-US"/>
        </w:rPr>
        <w:t>,</w:t>
      </w:r>
      <w:r w:rsidR="00043C3D">
        <w:rPr>
          <w:rFonts w:ascii="Arial" w:hAnsi="Arial" w:cs="Arial"/>
          <w:lang w:val="en-US"/>
        </w:rPr>
        <w:t xml:space="preserve"> generate a high risk of </w:t>
      </w:r>
      <w:r w:rsidR="00E62978">
        <w:rPr>
          <w:rFonts w:ascii="Arial" w:hAnsi="Arial" w:cs="Arial"/>
          <w:lang w:val="en-US"/>
        </w:rPr>
        <w:t>MA/TF</w:t>
      </w:r>
      <w:r w:rsidR="00043C3D">
        <w:rPr>
          <w:rFonts w:ascii="Arial" w:hAnsi="Arial" w:cs="Arial"/>
          <w:lang w:val="en-US"/>
        </w:rPr>
        <w:t xml:space="preserve">. </w:t>
      </w:r>
    </w:p>
    <w:p w14:paraId="0303C6A5" w14:textId="36E23D76" w:rsidR="00B719B4" w:rsidRDefault="00B719B4" w:rsidP="00724C58">
      <w:pPr>
        <w:pStyle w:val="Sinespaciado"/>
        <w:jc w:val="both"/>
        <w:rPr>
          <w:rFonts w:ascii="Arial" w:hAnsi="Arial" w:cs="Arial"/>
          <w:lang w:val="en-US"/>
        </w:rPr>
      </w:pPr>
    </w:p>
    <w:p w14:paraId="367AFBC8" w14:textId="168CEEF6" w:rsidR="00B719B4" w:rsidRDefault="00B719B4" w:rsidP="00724C58">
      <w:pPr>
        <w:pStyle w:val="Sinespaciado"/>
        <w:jc w:val="both"/>
        <w:rPr>
          <w:rFonts w:ascii="Arial" w:hAnsi="Arial" w:cs="Arial"/>
          <w:b/>
          <w:bCs/>
          <w:lang w:val="en-US"/>
        </w:rPr>
      </w:pPr>
      <w:r>
        <w:rPr>
          <w:rFonts w:ascii="Arial" w:hAnsi="Arial" w:cs="Arial"/>
          <w:lang w:val="en-US"/>
        </w:rPr>
        <w:t>c)</w:t>
      </w:r>
      <w:r>
        <w:rPr>
          <w:rFonts w:ascii="Arial" w:hAnsi="Arial" w:cs="Arial"/>
          <w:lang w:val="en-US"/>
        </w:rPr>
        <w:tab/>
        <w:t>It has completed the a</w:t>
      </w:r>
      <w:r w:rsidR="00E62978">
        <w:rPr>
          <w:rFonts w:ascii="Arial" w:hAnsi="Arial" w:cs="Arial"/>
          <w:lang w:val="en-US"/>
        </w:rPr>
        <w:t xml:space="preserve">ttachments </w:t>
      </w:r>
      <w:r>
        <w:rPr>
          <w:rFonts w:ascii="Arial" w:hAnsi="Arial" w:cs="Arial"/>
          <w:lang w:val="en-US"/>
        </w:rPr>
        <w:t xml:space="preserve">and/or forms regarding ethics, </w:t>
      </w:r>
      <w:r w:rsidR="00E62978">
        <w:rPr>
          <w:rFonts w:ascii="Arial" w:hAnsi="Arial" w:cs="Arial"/>
          <w:lang w:val="en-US"/>
        </w:rPr>
        <w:t>ML/TF</w:t>
      </w:r>
      <w:r>
        <w:rPr>
          <w:rFonts w:ascii="Arial" w:hAnsi="Arial" w:cs="Arial"/>
          <w:lang w:val="en-US"/>
        </w:rPr>
        <w:t>, transparency</w:t>
      </w:r>
      <w:r w:rsidR="006407C6">
        <w:rPr>
          <w:rFonts w:ascii="Arial" w:hAnsi="Arial" w:cs="Arial"/>
          <w:lang w:val="en-US"/>
        </w:rPr>
        <w:t>,</w:t>
      </w:r>
      <w:r>
        <w:rPr>
          <w:rFonts w:ascii="Arial" w:hAnsi="Arial" w:cs="Arial"/>
          <w:lang w:val="en-US"/>
        </w:rPr>
        <w:t xml:space="preserve"> or contractual integrity in the manner established by </w:t>
      </w:r>
      <w:r>
        <w:rPr>
          <w:rFonts w:ascii="Arial" w:hAnsi="Arial" w:cs="Arial"/>
          <w:b/>
          <w:bCs/>
          <w:lang w:val="en-US"/>
        </w:rPr>
        <w:t>ECOPETROL.</w:t>
      </w:r>
    </w:p>
    <w:p w14:paraId="50196492" w14:textId="6AE38184" w:rsidR="00504525" w:rsidRDefault="00504525" w:rsidP="00724C58">
      <w:pPr>
        <w:pStyle w:val="Sinespaciado"/>
        <w:jc w:val="both"/>
        <w:rPr>
          <w:rFonts w:ascii="Arial" w:hAnsi="Arial" w:cs="Arial"/>
          <w:lang w:val="en-US"/>
        </w:rPr>
      </w:pPr>
    </w:p>
    <w:p w14:paraId="36571B32" w14:textId="0DA9245F" w:rsidR="00B719B4" w:rsidRDefault="00B719B4" w:rsidP="00724C58">
      <w:pPr>
        <w:pStyle w:val="Sinespaciado"/>
        <w:jc w:val="both"/>
        <w:rPr>
          <w:rFonts w:ascii="Arial" w:hAnsi="Arial" w:cs="Arial"/>
          <w:b/>
          <w:bCs/>
          <w:lang w:val="en-US"/>
        </w:rPr>
      </w:pPr>
      <w:r>
        <w:rPr>
          <w:rFonts w:ascii="Arial" w:hAnsi="Arial" w:cs="Arial"/>
          <w:b/>
          <w:bCs/>
          <w:lang w:val="en-US"/>
        </w:rPr>
        <w:t>4.</w:t>
      </w:r>
      <w:r>
        <w:rPr>
          <w:rFonts w:ascii="Arial" w:hAnsi="Arial" w:cs="Arial"/>
          <w:b/>
          <w:bCs/>
          <w:lang w:val="en-US"/>
        </w:rPr>
        <w:tab/>
        <w:t>INFORMATION ON IRREGULARITIES - PRESIDENTIAL PROGRAM “FIGHT AGAINST CORRUPTION”.</w:t>
      </w:r>
    </w:p>
    <w:p w14:paraId="3219559B" w14:textId="7A57BB3E" w:rsidR="00B719B4" w:rsidRDefault="00B719B4" w:rsidP="00724C58">
      <w:pPr>
        <w:pStyle w:val="Sinespaciado"/>
        <w:jc w:val="both"/>
        <w:rPr>
          <w:rFonts w:ascii="Arial" w:hAnsi="Arial" w:cs="Arial"/>
          <w:b/>
          <w:bCs/>
          <w:lang w:val="en-US"/>
        </w:rPr>
      </w:pPr>
    </w:p>
    <w:p w14:paraId="441003E7" w14:textId="373DEFFA" w:rsidR="00B719B4" w:rsidRPr="007950C7" w:rsidRDefault="008871D2" w:rsidP="00724C58">
      <w:pPr>
        <w:pStyle w:val="Sinespaciado"/>
        <w:jc w:val="both"/>
        <w:rPr>
          <w:rFonts w:ascii="Arial" w:hAnsi="Arial" w:cs="Arial"/>
          <w:lang w:val="en-US"/>
        </w:rPr>
      </w:pPr>
      <w:r w:rsidRPr="00E8473E">
        <w:rPr>
          <w:noProof/>
          <w:sz w:val="20"/>
          <w:szCs w:val="20"/>
        </w:rPr>
        <w:drawing>
          <wp:anchor distT="0" distB="0" distL="114300" distR="114300" simplePos="0" relativeHeight="251671552" behindDoc="1" locked="0" layoutInCell="1" allowOverlap="0" wp14:anchorId="20C7A724" wp14:editId="4EB49152">
            <wp:simplePos x="0" y="0"/>
            <wp:positionH relativeFrom="margin">
              <wp:posOffset>-748021</wp:posOffset>
            </wp:positionH>
            <wp:positionV relativeFrom="page">
              <wp:posOffset>3679553</wp:posOffset>
            </wp:positionV>
            <wp:extent cx="535940" cy="1501775"/>
            <wp:effectExtent l="0" t="0" r="0" b="3175"/>
            <wp:wrapTight wrapText="bothSides">
              <wp:wrapPolygon edited="0">
                <wp:start x="0" y="0"/>
                <wp:lineTo x="0" y="21372"/>
                <wp:lineTo x="20730" y="21372"/>
                <wp:lineTo x="20730" y="0"/>
                <wp:lineTo x="0" y="0"/>
              </wp:wrapPolygon>
            </wp:wrapTight>
            <wp:docPr id="14" name="Picture 3362" descr="Imagen que contiene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Picture 3362" descr="Imagen que contiene Gráfico&#10;&#10;Descripción generada automáticamente"/>
                    <pic:cNvPicPr/>
                  </pic:nvPicPr>
                  <pic:blipFill>
                    <a:blip r:embed="rId7"/>
                    <a:stretch>
                      <a:fillRect/>
                    </a:stretch>
                  </pic:blipFill>
                  <pic:spPr>
                    <a:xfrm>
                      <a:off x="0" y="0"/>
                      <a:ext cx="535940" cy="1501775"/>
                    </a:xfrm>
                    <a:prstGeom prst="rect">
                      <a:avLst/>
                    </a:prstGeom>
                  </pic:spPr>
                </pic:pic>
              </a:graphicData>
            </a:graphic>
            <wp14:sizeRelH relativeFrom="margin">
              <wp14:pctWidth>0</wp14:pctWidth>
            </wp14:sizeRelH>
            <wp14:sizeRelV relativeFrom="margin">
              <wp14:pctHeight>0</wp14:pctHeight>
            </wp14:sizeRelV>
          </wp:anchor>
        </w:drawing>
      </w:r>
      <w:r w:rsidR="00FD69F2">
        <w:rPr>
          <w:rFonts w:ascii="Arial" w:hAnsi="Arial" w:cs="Arial"/>
          <w:lang w:val="en-US"/>
        </w:rPr>
        <w:t>Irregularities</w:t>
      </w:r>
      <w:r w:rsidR="00B719B4">
        <w:rPr>
          <w:rFonts w:ascii="Arial" w:hAnsi="Arial" w:cs="Arial"/>
          <w:lang w:val="en-US"/>
        </w:rPr>
        <w:t xml:space="preserve">, </w:t>
      </w:r>
      <w:r w:rsidR="00FD69F2">
        <w:rPr>
          <w:rFonts w:ascii="Arial" w:hAnsi="Arial" w:cs="Arial"/>
          <w:lang w:val="en-US"/>
        </w:rPr>
        <w:t xml:space="preserve">improper </w:t>
      </w:r>
      <w:r w:rsidR="00B719B4">
        <w:rPr>
          <w:rFonts w:ascii="Arial" w:hAnsi="Arial" w:cs="Arial"/>
          <w:lang w:val="en-US"/>
        </w:rPr>
        <w:t xml:space="preserve">acts or omissions </w:t>
      </w:r>
      <w:r w:rsidR="00FD69F2">
        <w:rPr>
          <w:rFonts w:ascii="Arial" w:hAnsi="Arial" w:cs="Arial"/>
          <w:lang w:val="en-US"/>
        </w:rPr>
        <w:t xml:space="preserve">of public servants of </w:t>
      </w:r>
      <w:r w:rsidR="00FD69F2">
        <w:rPr>
          <w:rFonts w:ascii="Arial" w:hAnsi="Arial" w:cs="Arial"/>
          <w:b/>
          <w:bCs/>
          <w:lang w:val="en-US"/>
        </w:rPr>
        <w:t>ECOPETROL</w:t>
      </w:r>
      <w:r w:rsidR="00040088">
        <w:rPr>
          <w:rFonts w:ascii="Arial" w:hAnsi="Arial" w:cs="Arial"/>
          <w:b/>
          <w:bCs/>
          <w:lang w:val="en-US"/>
        </w:rPr>
        <w:t>,</w:t>
      </w:r>
      <w:r w:rsidR="00FD69F2">
        <w:rPr>
          <w:rFonts w:ascii="Arial" w:hAnsi="Arial" w:cs="Arial"/>
          <w:b/>
          <w:bCs/>
          <w:lang w:val="en-US"/>
        </w:rPr>
        <w:t xml:space="preserve"> </w:t>
      </w:r>
      <w:r w:rsidR="00FD69F2">
        <w:rPr>
          <w:rFonts w:ascii="Arial" w:hAnsi="Arial" w:cs="Arial"/>
          <w:lang w:val="en-US"/>
        </w:rPr>
        <w:t xml:space="preserve">that arise </w:t>
      </w:r>
      <w:r w:rsidR="00040088">
        <w:rPr>
          <w:rFonts w:ascii="Arial" w:hAnsi="Arial" w:cs="Arial"/>
          <w:lang w:val="en-US"/>
        </w:rPr>
        <w:t xml:space="preserve">by reason of </w:t>
      </w:r>
      <w:r w:rsidR="00FD69F2">
        <w:rPr>
          <w:rFonts w:ascii="Arial" w:hAnsi="Arial" w:cs="Arial"/>
          <w:lang w:val="en-US"/>
        </w:rPr>
        <w:t>the Election Method procedure</w:t>
      </w:r>
      <w:r w:rsidR="00040088">
        <w:rPr>
          <w:rFonts w:ascii="Arial" w:hAnsi="Arial" w:cs="Arial"/>
          <w:lang w:val="en-US"/>
        </w:rPr>
        <w:t>,</w:t>
      </w:r>
      <w:r w:rsidR="00FD69F2">
        <w:rPr>
          <w:rFonts w:ascii="Arial" w:hAnsi="Arial" w:cs="Arial"/>
          <w:lang w:val="en-US"/>
        </w:rPr>
        <w:t xml:space="preserve"> may be informed to the </w:t>
      </w:r>
      <w:r w:rsidR="0048480E">
        <w:rPr>
          <w:rFonts w:ascii="Arial" w:hAnsi="Arial" w:cs="Arial"/>
          <w:lang w:val="en-US"/>
        </w:rPr>
        <w:t xml:space="preserve">Corporate Management of Ethical and Compliance Matters </w:t>
      </w:r>
      <w:r w:rsidR="004C1E72">
        <w:rPr>
          <w:rFonts w:ascii="Arial" w:hAnsi="Arial" w:cs="Arial"/>
          <w:lang w:val="en-US"/>
        </w:rPr>
        <w:t xml:space="preserve">calling 2343900 or </w:t>
      </w:r>
      <w:r w:rsidR="006407C6">
        <w:rPr>
          <w:rFonts w:ascii="Arial" w:hAnsi="Arial" w:cs="Arial"/>
          <w:lang w:val="en-US"/>
        </w:rPr>
        <w:t xml:space="preserve">through the </w:t>
      </w:r>
      <w:r w:rsidR="004C1E72">
        <w:rPr>
          <w:rFonts w:ascii="Arial" w:hAnsi="Arial" w:cs="Arial"/>
          <w:lang w:val="en-US"/>
        </w:rPr>
        <w:t xml:space="preserve">toll-free line 018009121013 for the rest of the country; address: Carrera 13 No. 36 -24, Piso 4, </w:t>
      </w:r>
      <w:proofErr w:type="spellStart"/>
      <w:r w:rsidR="004C1E72">
        <w:rPr>
          <w:rFonts w:ascii="Arial" w:hAnsi="Arial" w:cs="Arial"/>
          <w:lang w:val="en-US"/>
        </w:rPr>
        <w:t>Edificio</w:t>
      </w:r>
      <w:proofErr w:type="spellEnd"/>
      <w:r w:rsidR="004C1E72">
        <w:rPr>
          <w:rFonts w:ascii="Arial" w:hAnsi="Arial" w:cs="Arial"/>
          <w:lang w:val="en-US"/>
        </w:rPr>
        <w:t xml:space="preserve"> </w:t>
      </w:r>
      <w:r w:rsidR="004C1E72">
        <w:rPr>
          <w:rFonts w:ascii="Arial" w:hAnsi="Arial" w:cs="Arial"/>
          <w:b/>
          <w:bCs/>
          <w:lang w:val="en-US"/>
        </w:rPr>
        <w:t xml:space="preserve">ECOPETROL, </w:t>
      </w:r>
      <w:r w:rsidR="004C1E72">
        <w:rPr>
          <w:rFonts w:ascii="Arial" w:hAnsi="Arial" w:cs="Arial"/>
          <w:lang w:val="en-US"/>
        </w:rPr>
        <w:t xml:space="preserve">Bogotá D.C., or through the following link of the corporate complaints channel: </w:t>
      </w:r>
      <w:hyperlink r:id="rId8" w:history="1">
        <w:r w:rsidR="007950C7" w:rsidRPr="007950C7">
          <w:rPr>
            <w:rStyle w:val="Hipervnculo"/>
            <w:rFonts w:ascii="Arial" w:hAnsi="Arial" w:cs="Arial"/>
            <w:color w:val="auto"/>
            <w:lang w:val="en-US"/>
          </w:rPr>
          <w:t>http://lineaetica.ecopetrol.com.co</w:t>
        </w:r>
      </w:hyperlink>
      <w:r w:rsidR="007950C7" w:rsidRPr="007950C7">
        <w:rPr>
          <w:rFonts w:ascii="Arial" w:hAnsi="Arial" w:cs="Arial"/>
          <w:lang w:val="en-US"/>
        </w:rPr>
        <w:t>.</w:t>
      </w:r>
    </w:p>
    <w:p w14:paraId="799C3A8C" w14:textId="77777777" w:rsidR="007950C7" w:rsidRPr="007950C7" w:rsidRDefault="007950C7" w:rsidP="00724C58">
      <w:pPr>
        <w:pStyle w:val="Sinespaciado"/>
        <w:jc w:val="both"/>
        <w:rPr>
          <w:rFonts w:ascii="Arial" w:hAnsi="Arial" w:cs="Arial"/>
          <w:lang w:val="en-US"/>
        </w:rPr>
      </w:pPr>
    </w:p>
    <w:p w14:paraId="10C66128" w14:textId="74F42AEC" w:rsidR="00724C58" w:rsidRDefault="00724C58" w:rsidP="000A555B">
      <w:pPr>
        <w:pStyle w:val="Sinespaciado"/>
        <w:jc w:val="both"/>
        <w:rPr>
          <w:lang w:val="en-US"/>
        </w:rPr>
      </w:pPr>
    </w:p>
    <w:p w14:paraId="561FA27C" w14:textId="16A9478A" w:rsidR="006407C6" w:rsidRDefault="006407C6" w:rsidP="000A555B">
      <w:pPr>
        <w:pStyle w:val="Sinespaciado"/>
        <w:jc w:val="both"/>
        <w:rPr>
          <w:lang w:val="en-US"/>
        </w:rPr>
      </w:pPr>
    </w:p>
    <w:p w14:paraId="772A4076" w14:textId="77777777" w:rsidR="006407C6" w:rsidRDefault="006407C6" w:rsidP="000A555B">
      <w:pPr>
        <w:pStyle w:val="Sinespaciado"/>
        <w:jc w:val="both"/>
        <w:rPr>
          <w:lang w:val="en-US"/>
        </w:rPr>
      </w:pPr>
    </w:p>
    <w:p w14:paraId="5827269A" w14:textId="77777777" w:rsidR="00040088" w:rsidRPr="00865D55" w:rsidRDefault="00040088" w:rsidP="00040088">
      <w:pPr>
        <w:spacing w:before="0" w:after="0"/>
        <w:rPr>
          <w:rFonts w:ascii="Verdana" w:hAnsi="Verdana"/>
          <w:sz w:val="19"/>
          <w:szCs w:val="19"/>
          <w:lang w:val="en-US"/>
        </w:rPr>
      </w:pPr>
    </w:p>
    <w:p w14:paraId="7100D6FB" w14:textId="0B5963D7" w:rsidR="00040088" w:rsidRPr="006407C6" w:rsidRDefault="00040088" w:rsidP="00040088">
      <w:pPr>
        <w:pStyle w:val="Sinespaciado"/>
        <w:ind w:right="283"/>
        <w:jc w:val="center"/>
        <w:rPr>
          <w:rFonts w:ascii="Arial" w:hAnsi="Arial" w:cs="Arial"/>
          <w:lang w:val="en-US"/>
        </w:rPr>
      </w:pPr>
      <w:r w:rsidRPr="006407C6">
        <w:rPr>
          <w:rFonts w:ascii="Arial" w:hAnsi="Arial" w:cs="Arial"/>
          <w:lang w:val="en-US"/>
        </w:rPr>
        <w:t>==============================================================</w:t>
      </w:r>
    </w:p>
    <w:p w14:paraId="484450BF" w14:textId="77777777" w:rsidR="00040088" w:rsidRPr="006407C6" w:rsidRDefault="00040088" w:rsidP="00040088">
      <w:pPr>
        <w:pStyle w:val="Sinespaciado"/>
        <w:ind w:right="283"/>
        <w:jc w:val="both"/>
        <w:rPr>
          <w:rFonts w:ascii="Arial" w:hAnsi="Arial" w:cs="Arial"/>
          <w:lang w:val="en-US"/>
        </w:rPr>
      </w:pPr>
      <w:r w:rsidRPr="006407C6">
        <w:rPr>
          <w:rFonts w:ascii="Arial" w:hAnsi="Arial" w:cs="Arial"/>
          <w:lang w:val="en-US"/>
        </w:rPr>
        <w:t xml:space="preserve">I hereby declare under oath that the foregoing is a true translation from the original, that I am well acquainted with the English and Spanish languages and that I am an Official Translator accredited by Certificate of Professional Competence No. 525 of August 30, 2018, issued by the Universidad Nacional de Colombia. </w:t>
      </w:r>
    </w:p>
    <w:p w14:paraId="7FDA8913" w14:textId="77777777" w:rsidR="00040088" w:rsidRPr="006407C6" w:rsidRDefault="00040088" w:rsidP="00040088">
      <w:pPr>
        <w:pStyle w:val="Sinespaciado"/>
        <w:jc w:val="both"/>
        <w:rPr>
          <w:rFonts w:ascii="Arial" w:hAnsi="Arial" w:cs="Arial"/>
          <w:lang w:val="en-US"/>
        </w:rPr>
      </w:pPr>
    </w:p>
    <w:p w14:paraId="7DC987FF" w14:textId="0FF8C974" w:rsidR="00040088" w:rsidRPr="006407C6" w:rsidRDefault="00040088" w:rsidP="00040088">
      <w:pPr>
        <w:pStyle w:val="Sinespaciado"/>
        <w:jc w:val="both"/>
        <w:rPr>
          <w:rFonts w:ascii="Arial" w:hAnsi="Arial" w:cs="Arial"/>
        </w:rPr>
      </w:pPr>
      <w:r w:rsidRPr="006407C6">
        <w:rPr>
          <w:rFonts w:ascii="Arial" w:hAnsi="Arial" w:cs="Arial"/>
        </w:rPr>
        <w:t xml:space="preserve">Bogotá, D.C., </w:t>
      </w:r>
      <w:r w:rsidR="003C6827">
        <w:rPr>
          <w:rFonts w:ascii="Arial" w:hAnsi="Arial" w:cs="Arial"/>
        </w:rPr>
        <w:t>7</w:t>
      </w:r>
      <w:r w:rsidRPr="006407C6">
        <w:rPr>
          <w:rFonts w:ascii="Arial" w:hAnsi="Arial" w:cs="Arial"/>
        </w:rPr>
        <w:t xml:space="preserve"> January 2022</w:t>
      </w:r>
    </w:p>
    <w:p w14:paraId="377349A2" w14:textId="3BDA1297" w:rsidR="00040088" w:rsidRPr="006407C6" w:rsidRDefault="00040088" w:rsidP="006407C6">
      <w:pPr>
        <w:pStyle w:val="Sinespaciado"/>
        <w:ind w:left="5387" w:hanging="1846"/>
        <w:jc w:val="both"/>
        <w:rPr>
          <w:rFonts w:ascii="Arial" w:hAnsi="Arial" w:cs="Arial"/>
        </w:rPr>
      </w:pP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006407C6">
        <w:rPr>
          <w:rFonts w:ascii="Arial" w:hAnsi="Arial" w:cs="Arial"/>
        </w:rPr>
        <w:t xml:space="preserve">   </w:t>
      </w:r>
      <w:r w:rsidRPr="006407C6">
        <w:rPr>
          <w:rFonts w:ascii="Arial" w:hAnsi="Arial" w:cs="Arial"/>
        </w:rPr>
        <w:tab/>
        <w:t xml:space="preserve">                            </w:t>
      </w:r>
      <w:r w:rsidR="006407C6">
        <w:rPr>
          <w:noProof/>
        </w:rPr>
        <w:t xml:space="preserve">         </w:t>
      </w:r>
      <w:r w:rsidRPr="006407C6">
        <w:rPr>
          <w:noProof/>
        </w:rPr>
        <w:drawing>
          <wp:inline distT="0" distB="0" distL="0" distR="0" wp14:anchorId="47EE5ECE" wp14:editId="5498AD0C">
            <wp:extent cx="1669300" cy="247012"/>
            <wp:effectExtent l="0" t="0" r="0" b="1270"/>
            <wp:docPr id="1637" name="Picture 1637" descr="Cart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1637" name="Picture 1637" descr="Carta&#10;&#10;Descripción generada automáticamente con confianza media"/>
                    <pic:cNvPicPr/>
                  </pic:nvPicPr>
                  <pic:blipFill>
                    <a:blip r:embed="rId9"/>
                    <a:stretch>
                      <a:fillRect/>
                    </a:stretch>
                  </pic:blipFill>
                  <pic:spPr>
                    <a:xfrm>
                      <a:off x="0" y="0"/>
                      <a:ext cx="1775611" cy="262743"/>
                    </a:xfrm>
                    <a:prstGeom prst="rect">
                      <a:avLst/>
                    </a:prstGeom>
                  </pic:spPr>
                </pic:pic>
              </a:graphicData>
            </a:graphic>
          </wp:inline>
        </w:drawing>
      </w:r>
    </w:p>
    <w:p w14:paraId="5CDC9967" w14:textId="77777777" w:rsidR="00040088" w:rsidRPr="006407C6" w:rsidRDefault="00040088" w:rsidP="00040088">
      <w:pPr>
        <w:pStyle w:val="Sinespaciado"/>
        <w:jc w:val="both"/>
        <w:rPr>
          <w:rFonts w:ascii="Arial" w:hAnsi="Arial" w:cs="Arial"/>
        </w:rPr>
      </w:pP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t>Angelina Lara Rosanía</w:t>
      </w:r>
    </w:p>
    <w:p w14:paraId="15F5DE2F" w14:textId="77777777" w:rsidR="00040088" w:rsidRPr="006407C6" w:rsidRDefault="00040088" w:rsidP="00040088">
      <w:pPr>
        <w:pStyle w:val="Sinespaciado"/>
        <w:jc w:val="both"/>
        <w:rPr>
          <w:rFonts w:ascii="Arial" w:hAnsi="Arial" w:cs="Arial"/>
        </w:rPr>
      </w:pP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t>CC 41.685.334 of Bogotá</w:t>
      </w:r>
    </w:p>
    <w:p w14:paraId="14597BC8" w14:textId="77777777" w:rsidR="00040088" w:rsidRPr="006407C6" w:rsidRDefault="00040088" w:rsidP="00040088">
      <w:pPr>
        <w:pStyle w:val="Sinespaciado"/>
        <w:jc w:val="both"/>
        <w:rPr>
          <w:rFonts w:ascii="Arial" w:hAnsi="Arial" w:cs="Arial"/>
        </w:rPr>
      </w:pP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r>
      <w:r w:rsidRPr="006407C6">
        <w:rPr>
          <w:rFonts w:ascii="Arial" w:hAnsi="Arial" w:cs="Arial"/>
        </w:rPr>
        <w:tab/>
        <w:t>angelinalara12@gmail.com</w:t>
      </w:r>
    </w:p>
    <w:p w14:paraId="6D987039" w14:textId="77777777" w:rsidR="00040088" w:rsidRPr="00724C58" w:rsidRDefault="00040088" w:rsidP="000A555B">
      <w:pPr>
        <w:pStyle w:val="Sinespaciado"/>
        <w:jc w:val="both"/>
        <w:rPr>
          <w:lang w:val="en-US"/>
        </w:rPr>
      </w:pPr>
    </w:p>
    <w:sectPr w:rsidR="00040088" w:rsidRPr="00724C58" w:rsidSect="00C04C18">
      <w:headerReference w:type="default" r:id="rId10"/>
      <w:footerReference w:type="default" r:id="rId11"/>
      <w:headerReference w:type="first" r:id="rId12"/>
      <w:footerReference w:type="first" r:id="rId13"/>
      <w:pgSz w:w="11520" w:h="14400" w:code="268"/>
      <w:pgMar w:top="1417" w:right="131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BC58" w14:textId="77777777" w:rsidR="00BD3E92" w:rsidRDefault="00BD3E92" w:rsidP="0090477E">
      <w:pPr>
        <w:spacing w:after="0"/>
      </w:pPr>
      <w:r>
        <w:separator/>
      </w:r>
    </w:p>
  </w:endnote>
  <w:endnote w:type="continuationSeparator" w:id="0">
    <w:p w14:paraId="14F95EBA" w14:textId="77777777" w:rsidR="00BD3E92" w:rsidRDefault="00BD3E92" w:rsidP="00904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8871" w14:textId="4CF32F77" w:rsidR="009E2825" w:rsidRDefault="009E2825" w:rsidP="0090477E">
    <w:pPr>
      <w:pStyle w:val="Piedepgina"/>
      <w:rPr>
        <w:rFonts w:ascii="Verdana" w:hAnsi="Verdana"/>
        <w:sz w:val="14"/>
        <w:szCs w:val="14"/>
        <w:lang w:val="en-US"/>
      </w:rPr>
    </w:pPr>
    <w:r w:rsidRPr="0036286D">
      <w:rPr>
        <w:rFonts w:ascii="Verdana" w:hAnsi="Verdana"/>
        <w:noProof/>
        <w:sz w:val="14"/>
        <w:szCs w:val="14"/>
        <w:lang w:val="es-MX" w:eastAsia="es-MX"/>
      </w:rPr>
      <mc:AlternateContent>
        <mc:Choice Requires="wps">
          <w:drawing>
            <wp:anchor distT="0" distB="0" distL="114300" distR="114300" simplePos="0" relativeHeight="251663360" behindDoc="0" locked="0" layoutInCell="1" allowOverlap="1" wp14:anchorId="2870CEF5" wp14:editId="0AC067F8">
              <wp:simplePos x="0" y="0"/>
              <wp:positionH relativeFrom="column">
                <wp:posOffset>0</wp:posOffset>
              </wp:positionH>
              <wp:positionV relativeFrom="paragraph">
                <wp:posOffset>-635</wp:posOffset>
              </wp:positionV>
              <wp:extent cx="5562600" cy="0"/>
              <wp:effectExtent l="0" t="0" r="19050" b="19050"/>
              <wp:wrapNone/>
              <wp:docPr id="5" name="Conector recto 5"/>
              <wp:cNvGraphicFramePr/>
              <a:graphic xmlns:a="http://schemas.openxmlformats.org/drawingml/2006/main">
                <a:graphicData uri="http://schemas.microsoft.com/office/word/2010/wordprocessingShape">
                  <wps:wsp>
                    <wps:cNvCnPr/>
                    <wps:spPr>
                      <a:xfrm>
                        <a:off x="0" y="0"/>
                        <a:ext cx="55626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84ED44D"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" strokecolor="windowText"/>
          </w:pict>
        </mc:Fallback>
      </mc:AlternateContent>
    </w:r>
  </w:p>
  <w:p w14:paraId="1FF93BF2" w14:textId="7FADB46A" w:rsidR="0090477E" w:rsidRPr="009671D6" w:rsidRDefault="0090477E" w:rsidP="0090477E">
    <w:pPr>
      <w:pStyle w:val="Piedepgina"/>
      <w:rPr>
        <w:rFonts w:ascii="Verdana" w:hAnsi="Verdana"/>
        <w:sz w:val="14"/>
        <w:szCs w:val="14"/>
        <w:lang w:val="en-US"/>
      </w:rPr>
    </w:pPr>
    <w:r w:rsidRPr="009671D6">
      <w:rPr>
        <w:rFonts w:ascii="Verdana" w:hAnsi="Verdana"/>
        <w:sz w:val="14"/>
        <w:szCs w:val="14"/>
        <w:lang w:val="en-US"/>
      </w:rPr>
      <w:t>GAB-F-2</w:t>
    </w:r>
    <w:r>
      <w:rPr>
        <w:rFonts w:ascii="Verdana" w:hAnsi="Verdana"/>
        <w:sz w:val="14"/>
        <w:szCs w:val="14"/>
        <w:lang w:val="en-US"/>
      </w:rPr>
      <w:t>53</w:t>
    </w:r>
    <w:r w:rsidR="009E2825">
      <w:rPr>
        <w:rFonts w:ascii="Verdana" w:hAnsi="Verdana"/>
        <w:sz w:val="14"/>
        <w:szCs w:val="14"/>
        <w:lang w:val="en-US"/>
      </w:rPr>
      <w:t>i</w:t>
    </w:r>
    <w:r w:rsidRPr="009671D6">
      <w:rPr>
        <w:rFonts w:ascii="Verdana" w:hAnsi="Verdana"/>
        <w:sz w:val="14"/>
        <w:szCs w:val="14"/>
        <w:lang w:val="en-US"/>
      </w:rPr>
      <w:t xml:space="preserve"> Version: </w:t>
    </w:r>
    <w:proofErr w:type="gramStart"/>
    <w:r w:rsidRPr="009671D6">
      <w:rPr>
        <w:rFonts w:ascii="Verdana" w:hAnsi="Verdana"/>
        <w:sz w:val="14"/>
        <w:szCs w:val="14"/>
        <w:lang w:val="en-US"/>
      </w:rPr>
      <w:t xml:space="preserve">2 </w:t>
    </w:r>
    <w:r>
      <w:rPr>
        <w:rFonts w:ascii="Verdana" w:hAnsi="Verdana"/>
        <w:sz w:val="14"/>
        <w:szCs w:val="14"/>
        <w:lang w:val="en-US"/>
      </w:rPr>
      <w:t xml:space="preserve"> Date</w:t>
    </w:r>
    <w:proofErr w:type="gramEnd"/>
    <w:r>
      <w:rPr>
        <w:rFonts w:ascii="Verdana" w:hAnsi="Verdana"/>
        <w:sz w:val="14"/>
        <w:szCs w:val="14"/>
        <w:lang w:val="en-US"/>
      </w:rPr>
      <w:t xml:space="preserve">: </w:t>
    </w:r>
    <w:r w:rsidRPr="009671D6">
      <w:rPr>
        <w:rFonts w:ascii="Verdana" w:hAnsi="Verdana"/>
        <w:sz w:val="14"/>
        <w:szCs w:val="14"/>
        <w:lang w:val="en-US"/>
      </w:rPr>
      <w:t>29/06/2018</w:t>
    </w:r>
  </w:p>
  <w:p w14:paraId="377D86C2" w14:textId="77777777" w:rsidR="0090477E" w:rsidRPr="009671D6" w:rsidRDefault="0090477E" w:rsidP="0090477E">
    <w:pPr>
      <w:pStyle w:val="Piedepgina"/>
      <w:rPr>
        <w:rFonts w:ascii="Verdana" w:hAnsi="Verdana"/>
        <w:sz w:val="14"/>
        <w:szCs w:val="14"/>
        <w:lang w:val="en-US"/>
      </w:rPr>
    </w:pPr>
  </w:p>
  <w:p w14:paraId="65A7A421" w14:textId="1B330121" w:rsidR="0090477E" w:rsidRPr="00A46196" w:rsidRDefault="0090477E" w:rsidP="0090477E">
    <w:pPr>
      <w:pStyle w:val="Piedepgina"/>
      <w:rPr>
        <w:rFonts w:ascii="Verdana" w:hAnsi="Verdana"/>
        <w:i/>
        <w:iCs/>
        <w:sz w:val="14"/>
        <w:szCs w:val="14"/>
        <w:lang w:val="en-US"/>
      </w:rPr>
    </w:pPr>
    <w:r w:rsidRPr="00A46196">
      <w:rPr>
        <w:rFonts w:ascii="Verdana" w:hAnsi="Verdana"/>
        <w:i/>
        <w:iCs/>
        <w:sz w:val="14"/>
        <w:szCs w:val="14"/>
        <w:lang w:val="en-US"/>
      </w:rPr>
      <w:t xml:space="preserve">All rights reserved for Ecopetrol </w:t>
    </w:r>
    <w:r>
      <w:rPr>
        <w:rFonts w:ascii="Verdana" w:hAnsi="Verdana"/>
        <w:i/>
        <w:iCs/>
        <w:sz w:val="14"/>
        <w:szCs w:val="14"/>
        <w:lang w:val="en-US"/>
      </w:rPr>
      <w:t xml:space="preserve">S.A. No external reproduction, copy or digital transmission of this publication may be made without written authorization No paragraph of this publication may be reproduced, copied, or digitally transmitted without written authorization or in conformity with copyright laws and based on valid regulations. </w:t>
    </w:r>
  </w:p>
  <w:p w14:paraId="37572048" w14:textId="77777777" w:rsidR="0090477E" w:rsidRPr="0090477E" w:rsidRDefault="0090477E">
    <w:pPr>
      <w:pStyle w:val="Piedep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1549" w14:textId="67280F2B" w:rsidR="00B3618E" w:rsidRPr="00BF21E0" w:rsidRDefault="00BF21E0" w:rsidP="008734B3">
    <w:pPr>
      <w:pStyle w:val="Piedepgina"/>
      <w:rPr>
        <w:rStyle w:val="Nmerodepgina"/>
        <w:rFonts w:ascii="Verdana" w:hAnsi="Verdana"/>
        <w:sz w:val="14"/>
        <w:szCs w:val="14"/>
        <w:lang w:val="en-US"/>
      </w:rPr>
    </w:pPr>
    <w:r w:rsidRPr="009671D6">
      <w:rPr>
        <w:rFonts w:ascii="Verdana" w:hAnsi="Verdana"/>
        <w:sz w:val="14"/>
        <w:szCs w:val="14"/>
        <w:lang w:val="en-US"/>
      </w:rPr>
      <w:t>GAB-F-2</w:t>
    </w:r>
    <w:r>
      <w:rPr>
        <w:rFonts w:ascii="Verdana" w:hAnsi="Verdana"/>
        <w:sz w:val="14"/>
        <w:szCs w:val="14"/>
        <w:lang w:val="en-US"/>
      </w:rPr>
      <w:t>53i</w:t>
    </w:r>
    <w:r w:rsidRPr="009671D6">
      <w:rPr>
        <w:rFonts w:ascii="Verdana" w:hAnsi="Verdana"/>
        <w:sz w:val="14"/>
        <w:szCs w:val="14"/>
        <w:lang w:val="en-US"/>
      </w:rPr>
      <w:t xml:space="preserve"> Version: </w:t>
    </w:r>
    <w:proofErr w:type="gramStart"/>
    <w:r w:rsidRPr="009671D6">
      <w:rPr>
        <w:rFonts w:ascii="Verdana" w:hAnsi="Verdana"/>
        <w:sz w:val="14"/>
        <w:szCs w:val="14"/>
        <w:lang w:val="en-US"/>
      </w:rPr>
      <w:t xml:space="preserve">2 </w:t>
    </w:r>
    <w:r>
      <w:rPr>
        <w:rFonts w:ascii="Verdana" w:hAnsi="Verdana"/>
        <w:sz w:val="14"/>
        <w:szCs w:val="14"/>
        <w:lang w:val="en-US"/>
      </w:rPr>
      <w:t xml:space="preserve"> Date</w:t>
    </w:r>
    <w:proofErr w:type="gramEnd"/>
    <w:r>
      <w:rPr>
        <w:rFonts w:ascii="Verdana" w:hAnsi="Verdana"/>
        <w:sz w:val="14"/>
        <w:szCs w:val="14"/>
        <w:lang w:val="en-US"/>
      </w:rPr>
      <w:t xml:space="preserve">: </w:t>
    </w:r>
    <w:r w:rsidRPr="009671D6">
      <w:rPr>
        <w:rFonts w:ascii="Verdana" w:hAnsi="Verdana"/>
        <w:sz w:val="14"/>
        <w:szCs w:val="14"/>
        <w:lang w:val="en-US"/>
      </w:rPr>
      <w:t>29/06/2018</w:t>
    </w:r>
    <w:r w:rsidR="00B3618E" w:rsidRPr="00BF21E0">
      <w:rPr>
        <w:rFonts w:ascii="Verdana" w:hAnsi="Verdana"/>
        <w:sz w:val="14"/>
        <w:szCs w:val="14"/>
        <w:lang w:val="en-US"/>
      </w:rPr>
      <w:t xml:space="preserve">                                                  </w:t>
    </w:r>
    <w:r w:rsidR="00B3618E" w:rsidRPr="00BF21E0">
      <w:rPr>
        <w:sz w:val="14"/>
        <w:szCs w:val="14"/>
        <w:lang w:val="en-US"/>
      </w:rPr>
      <w:t xml:space="preserve">  </w:t>
    </w:r>
    <w:r w:rsidR="00B3618E" w:rsidRPr="00BF21E0">
      <w:rPr>
        <w:sz w:val="14"/>
        <w:szCs w:val="14"/>
        <w:lang w:val="en-US"/>
      </w:rPr>
      <w:tab/>
      <w:t xml:space="preserve">                  </w:t>
    </w:r>
  </w:p>
  <w:p w14:paraId="14A71ACD" w14:textId="77777777" w:rsidR="008734B3" w:rsidRPr="00BF21E0" w:rsidRDefault="008734B3" w:rsidP="008734B3">
    <w:pPr>
      <w:pStyle w:val="Piedepgina"/>
      <w:rPr>
        <w:rFonts w:ascii="Verdana" w:hAnsi="Verdana"/>
        <w:sz w:val="14"/>
        <w:szCs w:val="14"/>
        <w:lang w:val="en-US"/>
      </w:rPr>
    </w:pPr>
  </w:p>
  <w:p w14:paraId="69BBEA9C" w14:textId="77777777" w:rsidR="008734B3" w:rsidRPr="00A46196" w:rsidRDefault="008734B3" w:rsidP="008734B3">
    <w:pPr>
      <w:pStyle w:val="Piedepgina"/>
      <w:rPr>
        <w:rFonts w:ascii="Verdana" w:hAnsi="Verdana"/>
        <w:i/>
        <w:iCs/>
        <w:sz w:val="14"/>
        <w:szCs w:val="14"/>
        <w:lang w:val="en-US"/>
      </w:rPr>
    </w:pPr>
    <w:r w:rsidRPr="00A46196">
      <w:rPr>
        <w:rFonts w:ascii="Verdana" w:hAnsi="Verdana"/>
        <w:i/>
        <w:iCs/>
        <w:sz w:val="14"/>
        <w:szCs w:val="14"/>
        <w:lang w:val="en-US"/>
      </w:rPr>
      <w:t xml:space="preserve">All rights reserved for Ecopetrol </w:t>
    </w:r>
    <w:r>
      <w:rPr>
        <w:rFonts w:ascii="Verdana" w:hAnsi="Verdana"/>
        <w:i/>
        <w:iCs/>
        <w:sz w:val="14"/>
        <w:szCs w:val="14"/>
        <w:lang w:val="en-US"/>
      </w:rPr>
      <w:t xml:space="preserve">S.A. No external reproduction, copy or digital transmission of this publication may be made without written authorization No paragraph of this publication may be reproduced, copied, or digitally transmitted without written authorization or in conformity with copyright laws and based on valid regulations. </w:t>
    </w:r>
  </w:p>
  <w:p w14:paraId="69244F17" w14:textId="77777777" w:rsidR="008734B3" w:rsidRPr="0090477E" w:rsidRDefault="008734B3" w:rsidP="008734B3">
    <w:pPr>
      <w:pStyle w:val="Piedepgina"/>
      <w:rPr>
        <w:lang w:val="en-US"/>
      </w:rPr>
    </w:pPr>
  </w:p>
  <w:p w14:paraId="26E73648" w14:textId="77777777" w:rsidR="008734B3" w:rsidRPr="008734B3" w:rsidRDefault="008734B3">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5E2B" w14:textId="77777777" w:rsidR="00BD3E92" w:rsidRDefault="00BD3E92" w:rsidP="0090477E">
      <w:pPr>
        <w:spacing w:after="0"/>
      </w:pPr>
      <w:r>
        <w:separator/>
      </w:r>
    </w:p>
  </w:footnote>
  <w:footnote w:type="continuationSeparator" w:id="0">
    <w:p w14:paraId="74A07BE4" w14:textId="77777777" w:rsidR="00BD3E92" w:rsidRDefault="00BD3E92" w:rsidP="009047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6999" w14:textId="01F008B7" w:rsidR="0090477E" w:rsidRPr="00B6757D" w:rsidRDefault="00865D55">
    <w:pPr>
      <w:pStyle w:val="Encabezado"/>
      <w:rPr>
        <w:lang w:val="en-US"/>
      </w:rPr>
    </w:pPr>
    <w:r>
      <w:rPr>
        <w:noProof/>
        <w:lang w:val="es-MX" w:eastAsia="es-MX"/>
      </w:rPr>
      <w:drawing>
        <wp:anchor distT="0" distB="0" distL="114300" distR="114300" simplePos="0" relativeHeight="251661312" behindDoc="0" locked="0" layoutInCell="1" allowOverlap="1" wp14:anchorId="708AFF09" wp14:editId="3DBBAD65">
          <wp:simplePos x="0" y="0"/>
          <wp:positionH relativeFrom="column">
            <wp:posOffset>3604161</wp:posOffset>
          </wp:positionH>
          <wp:positionV relativeFrom="paragraph">
            <wp:posOffset>-362717</wp:posOffset>
          </wp:positionV>
          <wp:extent cx="1887220" cy="723900"/>
          <wp:effectExtent l="0" t="0" r="0" b="0"/>
          <wp:wrapSquare wrapText="bothSides"/>
          <wp:docPr id="6" name="Imagen 6"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A04C" w14:textId="73C83049" w:rsidR="00865D55" w:rsidRDefault="00865D55">
    <w:pPr>
      <w:pStyle w:val="Encabezado"/>
    </w:pPr>
    <w:r>
      <w:rPr>
        <w:noProof/>
        <w:lang w:val="es-MX" w:eastAsia="es-MX"/>
      </w:rPr>
      <w:drawing>
        <wp:anchor distT="0" distB="0" distL="114300" distR="114300" simplePos="0" relativeHeight="251659264" behindDoc="0" locked="0" layoutInCell="1" allowOverlap="1" wp14:anchorId="61F14E84" wp14:editId="5F4E0B9B">
          <wp:simplePos x="0" y="0"/>
          <wp:positionH relativeFrom="column">
            <wp:posOffset>3651662</wp:posOffset>
          </wp:positionH>
          <wp:positionV relativeFrom="paragraph">
            <wp:posOffset>-267714</wp:posOffset>
          </wp:positionV>
          <wp:extent cx="1887220" cy="723900"/>
          <wp:effectExtent l="0" t="0" r="0" b="0"/>
          <wp:wrapSquare wrapText="bothSides"/>
          <wp:docPr id="8" name="Imagen 1"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722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E4D"/>
    <w:multiLevelType w:val="hybridMultilevel"/>
    <w:tmpl w:val="172AEC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11B44AE"/>
    <w:multiLevelType w:val="hybridMultilevel"/>
    <w:tmpl w:val="368E55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A93A02"/>
    <w:multiLevelType w:val="hybridMultilevel"/>
    <w:tmpl w:val="3470FC2A"/>
    <w:lvl w:ilvl="0" w:tplc="78D4E7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89A5A4F"/>
    <w:multiLevelType w:val="hybridMultilevel"/>
    <w:tmpl w:val="D72C4A2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5A64FFD"/>
    <w:multiLevelType w:val="hybridMultilevel"/>
    <w:tmpl w:val="FFBC85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9B"/>
    <w:rsid w:val="00013041"/>
    <w:rsid w:val="0003764B"/>
    <w:rsid w:val="00040088"/>
    <w:rsid w:val="00043C3D"/>
    <w:rsid w:val="000508CD"/>
    <w:rsid w:val="0006736E"/>
    <w:rsid w:val="000748B2"/>
    <w:rsid w:val="00074D32"/>
    <w:rsid w:val="000A1508"/>
    <w:rsid w:val="000A3330"/>
    <w:rsid w:val="000A555B"/>
    <w:rsid w:val="00140D56"/>
    <w:rsid w:val="00152640"/>
    <w:rsid w:val="00194994"/>
    <w:rsid w:val="001A76D5"/>
    <w:rsid w:val="001B17A2"/>
    <w:rsid w:val="002A487E"/>
    <w:rsid w:val="002C1057"/>
    <w:rsid w:val="002D4D17"/>
    <w:rsid w:val="002F1033"/>
    <w:rsid w:val="003247E9"/>
    <w:rsid w:val="00325B52"/>
    <w:rsid w:val="003407B5"/>
    <w:rsid w:val="00353737"/>
    <w:rsid w:val="00372E2F"/>
    <w:rsid w:val="003A0BFB"/>
    <w:rsid w:val="003A0C5B"/>
    <w:rsid w:val="003C5535"/>
    <w:rsid w:val="003C6827"/>
    <w:rsid w:val="004473B4"/>
    <w:rsid w:val="00480B17"/>
    <w:rsid w:val="0048480E"/>
    <w:rsid w:val="004A275D"/>
    <w:rsid w:val="004C1E72"/>
    <w:rsid w:val="004D2D62"/>
    <w:rsid w:val="004E6B37"/>
    <w:rsid w:val="00504525"/>
    <w:rsid w:val="005474B4"/>
    <w:rsid w:val="005627D8"/>
    <w:rsid w:val="00581C1D"/>
    <w:rsid w:val="005B2DF8"/>
    <w:rsid w:val="005C21EC"/>
    <w:rsid w:val="005C60B3"/>
    <w:rsid w:val="0063330C"/>
    <w:rsid w:val="00634FA1"/>
    <w:rsid w:val="006407C6"/>
    <w:rsid w:val="006F4A06"/>
    <w:rsid w:val="007205A4"/>
    <w:rsid w:val="00724C58"/>
    <w:rsid w:val="007340CA"/>
    <w:rsid w:val="00742084"/>
    <w:rsid w:val="007621E3"/>
    <w:rsid w:val="00773A36"/>
    <w:rsid w:val="007950C7"/>
    <w:rsid w:val="007A5335"/>
    <w:rsid w:val="007A7C32"/>
    <w:rsid w:val="00831DE8"/>
    <w:rsid w:val="00835D2E"/>
    <w:rsid w:val="00835F6C"/>
    <w:rsid w:val="00843A9D"/>
    <w:rsid w:val="00845952"/>
    <w:rsid w:val="00856BD5"/>
    <w:rsid w:val="00865D55"/>
    <w:rsid w:val="00872FA4"/>
    <w:rsid w:val="008734B3"/>
    <w:rsid w:val="008871D2"/>
    <w:rsid w:val="008D75CB"/>
    <w:rsid w:val="0090477E"/>
    <w:rsid w:val="00915086"/>
    <w:rsid w:val="00947CB1"/>
    <w:rsid w:val="00987E52"/>
    <w:rsid w:val="0099386B"/>
    <w:rsid w:val="009D07F7"/>
    <w:rsid w:val="009E2825"/>
    <w:rsid w:val="009E3840"/>
    <w:rsid w:val="009F27E7"/>
    <w:rsid w:val="009F4D6B"/>
    <w:rsid w:val="009F7AB0"/>
    <w:rsid w:val="00A00116"/>
    <w:rsid w:val="00A23442"/>
    <w:rsid w:val="00A308D3"/>
    <w:rsid w:val="00A33E07"/>
    <w:rsid w:val="00A444A3"/>
    <w:rsid w:val="00A44FD8"/>
    <w:rsid w:val="00A4759A"/>
    <w:rsid w:val="00A5523A"/>
    <w:rsid w:val="00AB0DEA"/>
    <w:rsid w:val="00AB69F9"/>
    <w:rsid w:val="00AC4E09"/>
    <w:rsid w:val="00AD17E1"/>
    <w:rsid w:val="00AF18CF"/>
    <w:rsid w:val="00AF34B2"/>
    <w:rsid w:val="00B33349"/>
    <w:rsid w:val="00B3618E"/>
    <w:rsid w:val="00B41B85"/>
    <w:rsid w:val="00B6757D"/>
    <w:rsid w:val="00B676E1"/>
    <w:rsid w:val="00B719B4"/>
    <w:rsid w:val="00B71B90"/>
    <w:rsid w:val="00B951DE"/>
    <w:rsid w:val="00BD3E92"/>
    <w:rsid w:val="00BF21E0"/>
    <w:rsid w:val="00C04C18"/>
    <w:rsid w:val="00C478F8"/>
    <w:rsid w:val="00C74254"/>
    <w:rsid w:val="00C827A7"/>
    <w:rsid w:val="00C97A55"/>
    <w:rsid w:val="00CD7EE6"/>
    <w:rsid w:val="00D2335A"/>
    <w:rsid w:val="00D25FA5"/>
    <w:rsid w:val="00D80C98"/>
    <w:rsid w:val="00DF113B"/>
    <w:rsid w:val="00E01505"/>
    <w:rsid w:val="00E03418"/>
    <w:rsid w:val="00E1401C"/>
    <w:rsid w:val="00E5431F"/>
    <w:rsid w:val="00E62978"/>
    <w:rsid w:val="00EC7173"/>
    <w:rsid w:val="00F10F9B"/>
    <w:rsid w:val="00F150CF"/>
    <w:rsid w:val="00F23C05"/>
    <w:rsid w:val="00F47736"/>
    <w:rsid w:val="00F54F95"/>
    <w:rsid w:val="00F645E4"/>
    <w:rsid w:val="00F72B4E"/>
    <w:rsid w:val="00F907B6"/>
    <w:rsid w:val="00FD1C53"/>
    <w:rsid w:val="00FD69F2"/>
    <w:rsid w:val="00FE3494"/>
    <w:rsid w:val="00FE5D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BAC94"/>
  <w15:chartTrackingRefBased/>
  <w15:docId w15:val="{E12F85A3-4B94-4640-A175-74BCBC92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088"/>
    <w:pPr>
      <w:spacing w:before="40" w:after="4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10F9B"/>
    <w:pPr>
      <w:spacing w:after="0" w:line="240" w:lineRule="auto"/>
    </w:pPr>
  </w:style>
  <w:style w:type="paragraph" w:styleId="Encabezado">
    <w:name w:val="header"/>
    <w:basedOn w:val="Normal"/>
    <w:link w:val="EncabezadoCar"/>
    <w:uiPriority w:val="99"/>
    <w:unhideWhenUsed/>
    <w:rsid w:val="0090477E"/>
    <w:pPr>
      <w:tabs>
        <w:tab w:val="center" w:pos="4419"/>
        <w:tab w:val="right" w:pos="8838"/>
      </w:tabs>
      <w:spacing w:before="0" w:after="0"/>
      <w:jc w:val="left"/>
    </w:pPr>
    <w:rPr>
      <w:rFonts w:asciiTheme="minorHAnsi" w:eastAsiaTheme="minorHAnsi" w:hAnsiTheme="minorHAnsi" w:cstheme="minorBidi"/>
      <w:szCs w:val="22"/>
      <w:lang w:eastAsia="en-US"/>
    </w:rPr>
  </w:style>
  <w:style w:type="character" w:customStyle="1" w:styleId="EncabezadoCar">
    <w:name w:val="Encabezado Car"/>
    <w:basedOn w:val="Fuentedeprrafopredeter"/>
    <w:link w:val="Encabezado"/>
    <w:uiPriority w:val="99"/>
    <w:rsid w:val="0090477E"/>
  </w:style>
  <w:style w:type="paragraph" w:styleId="Piedepgina">
    <w:name w:val="footer"/>
    <w:basedOn w:val="Normal"/>
    <w:link w:val="PiedepginaCar"/>
    <w:uiPriority w:val="99"/>
    <w:unhideWhenUsed/>
    <w:rsid w:val="0090477E"/>
    <w:pPr>
      <w:tabs>
        <w:tab w:val="center" w:pos="4419"/>
        <w:tab w:val="right" w:pos="8838"/>
      </w:tabs>
      <w:spacing w:before="0" w:after="0"/>
      <w:jc w:val="left"/>
    </w:pPr>
    <w:rPr>
      <w:rFonts w:asciiTheme="minorHAnsi" w:eastAsiaTheme="minorHAnsi" w:hAnsiTheme="minorHAnsi" w:cstheme="minorBidi"/>
      <w:szCs w:val="22"/>
      <w:lang w:eastAsia="en-US"/>
    </w:rPr>
  </w:style>
  <w:style w:type="character" w:customStyle="1" w:styleId="PiedepginaCar">
    <w:name w:val="Pie de página Car"/>
    <w:basedOn w:val="Fuentedeprrafopredeter"/>
    <w:link w:val="Piedepgina"/>
    <w:uiPriority w:val="99"/>
    <w:rsid w:val="0090477E"/>
  </w:style>
  <w:style w:type="character" w:styleId="Hipervnculo">
    <w:name w:val="Hyperlink"/>
    <w:basedOn w:val="Fuentedeprrafopredeter"/>
    <w:uiPriority w:val="99"/>
    <w:unhideWhenUsed/>
    <w:rsid w:val="007950C7"/>
    <w:rPr>
      <w:color w:val="0563C1" w:themeColor="hyperlink"/>
      <w:u w:val="single"/>
    </w:rPr>
  </w:style>
  <w:style w:type="character" w:styleId="Mencinsinresolver">
    <w:name w:val="Unresolved Mention"/>
    <w:basedOn w:val="Fuentedeprrafopredeter"/>
    <w:uiPriority w:val="99"/>
    <w:semiHidden/>
    <w:unhideWhenUsed/>
    <w:rsid w:val="007950C7"/>
    <w:rPr>
      <w:color w:val="605E5C"/>
      <w:shd w:val="clear" w:color="auto" w:fill="E1DFDD"/>
    </w:rPr>
  </w:style>
  <w:style w:type="character" w:styleId="Nmerodepgina">
    <w:name w:val="page number"/>
    <w:basedOn w:val="Fuentedeprrafopredeter"/>
    <w:rsid w:val="00B36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eaetica.ecopetrol.com.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7</Pages>
  <Words>2662</Words>
  <Characters>14641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Lara</dc:creator>
  <cp:keywords/>
  <dc:description/>
  <cp:lastModifiedBy>Helena Baron Zambrano</cp:lastModifiedBy>
  <cp:revision>21</cp:revision>
  <dcterms:created xsi:type="dcterms:W3CDTF">2022-01-09T18:23:00Z</dcterms:created>
  <dcterms:modified xsi:type="dcterms:W3CDTF">2022-02-08T20:04:00Z</dcterms:modified>
</cp:coreProperties>
</file>